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4E5" w:rsidRPr="007D37BB" w:rsidRDefault="000F44E5" w:rsidP="000F44E5">
      <w:pPr>
        <w:widowControl w:val="0"/>
        <w:jc w:val="center"/>
        <w:rPr>
          <w:rFonts w:cstheme="minorHAnsi"/>
          <w:b/>
          <w:bCs/>
          <w:sz w:val="40"/>
          <w:szCs w:val="40"/>
          <w:rtl/>
        </w:rPr>
      </w:pPr>
      <w:r w:rsidRPr="007D37BB">
        <w:rPr>
          <w:rFonts w:cstheme="minorHAnsi"/>
          <w:b/>
          <w:bCs/>
          <w:sz w:val="40"/>
          <w:szCs w:val="40"/>
        </w:rPr>
        <w:t>République Tunisienne</w:t>
      </w:r>
    </w:p>
    <w:p w:rsidR="000F44E5" w:rsidRPr="007D37BB" w:rsidRDefault="000F44E5" w:rsidP="000F44E5">
      <w:pPr>
        <w:widowControl w:val="0"/>
        <w:jc w:val="center"/>
        <w:rPr>
          <w:rFonts w:cstheme="minorHAnsi"/>
          <w:b/>
          <w:bCs/>
          <w:sz w:val="40"/>
          <w:szCs w:val="40"/>
          <w:rtl/>
        </w:rPr>
      </w:pPr>
      <w:r w:rsidRPr="007D37BB">
        <w:rPr>
          <w:rFonts w:cstheme="minorHAnsi"/>
          <w:b/>
          <w:bCs/>
          <w:sz w:val="40"/>
          <w:szCs w:val="40"/>
        </w:rPr>
        <w:t>L’Instance Nationale pour la Prévention de la Torture</w:t>
      </w:r>
    </w:p>
    <w:p w:rsidR="000F44E5" w:rsidRPr="007D37BB" w:rsidRDefault="000F44E5" w:rsidP="000F44E5">
      <w:pPr>
        <w:widowControl w:val="0"/>
        <w:jc w:val="center"/>
        <w:rPr>
          <w:rFonts w:cstheme="minorHAnsi"/>
          <w:b/>
          <w:bCs/>
          <w:sz w:val="40"/>
          <w:szCs w:val="40"/>
          <w:rtl/>
        </w:rPr>
      </w:pPr>
      <w:r w:rsidRPr="007D37BB">
        <w:rPr>
          <w:rFonts w:cstheme="minorHAnsi"/>
          <w:b/>
          <w:bCs/>
          <w:sz w:val="40"/>
          <w:szCs w:val="40"/>
          <w:rtl/>
        </w:rPr>
        <w:t>***</w:t>
      </w:r>
    </w:p>
    <w:p w:rsidR="000F44E5" w:rsidRPr="007D37BB" w:rsidRDefault="000F44E5" w:rsidP="000F44E5">
      <w:pPr>
        <w:widowControl w:val="0"/>
        <w:jc w:val="center"/>
        <w:rPr>
          <w:rFonts w:cstheme="minorHAnsi"/>
          <w:b/>
          <w:bCs/>
          <w:sz w:val="40"/>
          <w:szCs w:val="40"/>
        </w:rPr>
      </w:pPr>
    </w:p>
    <w:p w:rsidR="000F44E5" w:rsidRPr="007D37BB" w:rsidRDefault="000F44E5" w:rsidP="000F44E5">
      <w:pPr>
        <w:widowControl w:val="0"/>
        <w:jc w:val="center"/>
        <w:rPr>
          <w:rFonts w:cstheme="minorHAnsi"/>
          <w:b/>
          <w:bCs/>
          <w:sz w:val="44"/>
          <w:szCs w:val="44"/>
          <w:rtl/>
        </w:rPr>
      </w:pPr>
    </w:p>
    <w:p w:rsidR="000F44E5" w:rsidRPr="007D37BB" w:rsidRDefault="000F44E5" w:rsidP="000F44E5">
      <w:pPr>
        <w:widowControl w:val="0"/>
        <w:jc w:val="center"/>
        <w:rPr>
          <w:rFonts w:cstheme="minorHAnsi"/>
          <w:b/>
          <w:bCs/>
          <w:sz w:val="40"/>
          <w:szCs w:val="40"/>
        </w:rPr>
      </w:pPr>
    </w:p>
    <w:p w:rsidR="000F44E5" w:rsidRPr="007D37BB" w:rsidRDefault="000F44E5" w:rsidP="000F44E5">
      <w:pPr>
        <w:widowControl w:val="0"/>
        <w:jc w:val="center"/>
        <w:rPr>
          <w:rFonts w:cstheme="minorHAnsi"/>
          <w:b/>
          <w:bCs/>
          <w:sz w:val="40"/>
          <w:szCs w:val="40"/>
          <w:rtl/>
        </w:rPr>
      </w:pPr>
      <w:r w:rsidRPr="007D37BB">
        <w:rPr>
          <w:rFonts w:cstheme="minorHAnsi"/>
          <w:b/>
          <w:bCs/>
          <w:noProof/>
          <w:sz w:val="40"/>
          <w:szCs w:val="40"/>
          <w:rtl/>
          <w:lang w:eastAsia="fr-FR"/>
        </w:rPr>
        <w:drawing>
          <wp:inline distT="0" distB="0" distL="0" distR="0">
            <wp:extent cx="1438781" cy="603556"/>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Ptit A1.jpg"/>
                    <pic:cNvPicPr/>
                  </pic:nvPicPr>
                  <pic:blipFill>
                    <a:blip r:embed="rId7">
                      <a:extLst>
                        <a:ext uri="{28A0092B-C50C-407E-A947-70E740481C1C}">
                          <a14:useLocalDpi xmlns:a14="http://schemas.microsoft.com/office/drawing/2010/main" val="0"/>
                        </a:ext>
                      </a:extLst>
                    </a:blip>
                    <a:stretch>
                      <a:fillRect/>
                    </a:stretch>
                  </pic:blipFill>
                  <pic:spPr>
                    <a:xfrm>
                      <a:off x="0" y="0"/>
                      <a:ext cx="1438781" cy="603556"/>
                    </a:xfrm>
                    <a:prstGeom prst="rect">
                      <a:avLst/>
                    </a:prstGeom>
                  </pic:spPr>
                </pic:pic>
              </a:graphicData>
            </a:graphic>
          </wp:inline>
        </w:drawing>
      </w:r>
    </w:p>
    <w:p w:rsidR="00EC1DE0" w:rsidRPr="007D37BB" w:rsidRDefault="00EC1DE0" w:rsidP="00301A7A">
      <w:pPr>
        <w:widowControl w:val="0"/>
        <w:jc w:val="center"/>
        <w:rPr>
          <w:rFonts w:cstheme="minorHAnsi"/>
          <w:b/>
          <w:bCs/>
          <w:sz w:val="40"/>
          <w:szCs w:val="40"/>
        </w:rPr>
      </w:pPr>
    </w:p>
    <w:p w:rsidR="000F44E5" w:rsidRPr="007D37BB" w:rsidRDefault="00301A7A" w:rsidP="0006112B">
      <w:pPr>
        <w:widowControl w:val="0"/>
        <w:jc w:val="center"/>
        <w:rPr>
          <w:rFonts w:cstheme="minorHAnsi"/>
          <w:b/>
          <w:bCs/>
          <w:sz w:val="40"/>
          <w:szCs w:val="40"/>
          <w:rtl/>
        </w:rPr>
      </w:pPr>
      <w:r w:rsidRPr="007D37BB">
        <w:rPr>
          <w:rFonts w:cstheme="minorHAnsi"/>
          <w:b/>
          <w:bCs/>
          <w:sz w:val="40"/>
          <w:szCs w:val="40"/>
        </w:rPr>
        <w:t>Consultation n°</w:t>
      </w:r>
      <w:r w:rsidR="0006112B" w:rsidRPr="007D37BB">
        <w:rPr>
          <w:rFonts w:cstheme="minorHAnsi"/>
          <w:b/>
          <w:bCs/>
          <w:sz w:val="40"/>
          <w:szCs w:val="40"/>
        </w:rPr>
        <w:t>04</w:t>
      </w:r>
      <w:r w:rsidR="001A65D6" w:rsidRPr="007D37BB">
        <w:rPr>
          <w:rFonts w:cstheme="minorHAnsi"/>
          <w:b/>
          <w:bCs/>
          <w:sz w:val="40"/>
          <w:szCs w:val="40"/>
        </w:rPr>
        <w:t>-2026</w:t>
      </w:r>
    </w:p>
    <w:p w:rsidR="00301A7A" w:rsidRPr="007D37BB" w:rsidRDefault="00301A7A" w:rsidP="00301A7A">
      <w:pPr>
        <w:spacing w:after="0" w:line="240" w:lineRule="auto"/>
        <w:jc w:val="center"/>
        <w:rPr>
          <w:rFonts w:cstheme="minorHAnsi"/>
          <w:b/>
          <w:bCs/>
          <w:sz w:val="48"/>
          <w:szCs w:val="48"/>
        </w:rPr>
      </w:pPr>
    </w:p>
    <w:p w:rsidR="00301A7A" w:rsidRPr="007D37BB" w:rsidRDefault="000F44E5" w:rsidP="00F054A0">
      <w:pPr>
        <w:spacing w:after="0" w:line="240" w:lineRule="auto"/>
        <w:jc w:val="center"/>
        <w:rPr>
          <w:rFonts w:cstheme="minorHAnsi"/>
          <w:b/>
          <w:bCs/>
          <w:sz w:val="48"/>
          <w:szCs w:val="48"/>
        </w:rPr>
      </w:pPr>
      <w:r w:rsidRPr="007D37BB">
        <w:rPr>
          <w:rFonts w:cstheme="minorHAnsi"/>
          <w:b/>
          <w:bCs/>
          <w:sz w:val="48"/>
          <w:szCs w:val="48"/>
        </w:rPr>
        <w:t xml:space="preserve">Termes de référence pour le recrutement </w:t>
      </w:r>
      <w:r w:rsidR="00301A7A" w:rsidRPr="007D37BB">
        <w:rPr>
          <w:rFonts w:cstheme="minorHAnsi"/>
          <w:b/>
          <w:bCs/>
          <w:sz w:val="48"/>
          <w:szCs w:val="48"/>
        </w:rPr>
        <w:t xml:space="preserve">d’une agence événementielle pour </w:t>
      </w:r>
      <w:r w:rsidR="00F054A0" w:rsidRPr="007D37BB">
        <w:rPr>
          <w:rFonts w:cstheme="minorHAnsi"/>
          <w:b/>
          <w:bCs/>
          <w:sz w:val="48"/>
          <w:szCs w:val="48"/>
        </w:rPr>
        <w:t>l’organisation du</w:t>
      </w:r>
      <w:r w:rsidR="00301A7A" w:rsidRPr="007D37BB">
        <w:rPr>
          <w:rFonts w:cstheme="minorHAnsi"/>
          <w:b/>
          <w:bCs/>
          <w:sz w:val="48"/>
          <w:szCs w:val="48"/>
        </w:rPr>
        <w:t xml:space="preserve"> Colloque international de l’INPT </w:t>
      </w:r>
      <w:r w:rsidR="001A65D6" w:rsidRPr="007D37BB">
        <w:rPr>
          <w:rFonts w:cstheme="minorHAnsi"/>
          <w:b/>
          <w:bCs/>
          <w:sz w:val="48"/>
          <w:szCs w:val="48"/>
        </w:rPr>
        <w:t>2026</w:t>
      </w:r>
    </w:p>
    <w:p w:rsidR="00301A7A" w:rsidRPr="007D37BB" w:rsidRDefault="00301A7A" w:rsidP="00301A7A">
      <w:pPr>
        <w:spacing w:after="0" w:line="240" w:lineRule="auto"/>
        <w:jc w:val="center"/>
        <w:rPr>
          <w:rFonts w:cstheme="minorHAnsi"/>
          <w:b/>
          <w:bCs/>
          <w:sz w:val="52"/>
          <w:szCs w:val="52"/>
        </w:rPr>
      </w:pPr>
    </w:p>
    <w:p w:rsidR="000F44E5" w:rsidRPr="007D37BB" w:rsidRDefault="000F44E5" w:rsidP="000F44E5">
      <w:pPr>
        <w:spacing w:after="0" w:line="240" w:lineRule="auto"/>
        <w:jc w:val="center"/>
        <w:rPr>
          <w:rFonts w:cstheme="minorHAnsi"/>
          <w:b/>
          <w:bCs/>
          <w:sz w:val="52"/>
          <w:szCs w:val="52"/>
        </w:rPr>
      </w:pPr>
    </w:p>
    <w:p w:rsidR="00345333" w:rsidRPr="007D37BB" w:rsidRDefault="00345333" w:rsidP="000F0BBE">
      <w:pPr>
        <w:spacing w:after="0" w:line="240" w:lineRule="auto"/>
        <w:rPr>
          <w:rFonts w:cstheme="minorHAnsi"/>
          <w:b/>
          <w:bCs/>
          <w:sz w:val="40"/>
          <w:szCs w:val="40"/>
        </w:rPr>
      </w:pPr>
    </w:p>
    <w:p w:rsidR="00345333" w:rsidRPr="007D37BB" w:rsidRDefault="00345333" w:rsidP="00345333">
      <w:pPr>
        <w:pBdr>
          <w:bottom w:val="single" w:sz="6" w:space="1" w:color="auto"/>
        </w:pBdr>
        <w:spacing w:after="0" w:line="240" w:lineRule="auto"/>
        <w:jc w:val="center"/>
        <w:rPr>
          <w:rFonts w:cstheme="minorHAnsi"/>
          <w:sz w:val="32"/>
          <w:szCs w:val="32"/>
        </w:rPr>
      </w:pPr>
    </w:p>
    <w:p w:rsidR="00345333" w:rsidRPr="00FD191C" w:rsidRDefault="007D37BB" w:rsidP="007D37BB">
      <w:pPr>
        <w:pStyle w:val="Paragraphedeliste"/>
        <w:numPr>
          <w:ilvl w:val="0"/>
          <w:numId w:val="31"/>
        </w:numPr>
        <w:spacing w:after="0" w:line="240" w:lineRule="auto"/>
        <w:ind w:left="1134"/>
        <w:rPr>
          <w:rFonts w:cstheme="minorHAnsi"/>
          <w:i/>
          <w:iCs/>
          <w:sz w:val="24"/>
          <w:szCs w:val="24"/>
        </w:rPr>
      </w:pPr>
      <w:r w:rsidRPr="00FD191C">
        <w:rPr>
          <w:rFonts w:cstheme="minorHAnsi"/>
          <w:i/>
          <w:iCs/>
          <w:sz w:val="24"/>
          <w:szCs w:val="24"/>
        </w:rPr>
        <w:t>Date de lancement :</w:t>
      </w:r>
      <w:r w:rsidRPr="00FD191C">
        <w:rPr>
          <w:rFonts w:cstheme="minorHAnsi"/>
          <w:i/>
          <w:iCs/>
          <w:sz w:val="24"/>
          <w:szCs w:val="24"/>
        </w:rPr>
        <w:tab/>
      </w:r>
      <w:r w:rsidRPr="00FD191C">
        <w:rPr>
          <w:rFonts w:cstheme="minorHAnsi"/>
          <w:i/>
          <w:iCs/>
          <w:sz w:val="24"/>
          <w:szCs w:val="24"/>
        </w:rPr>
        <w:tab/>
      </w:r>
      <w:r w:rsidRPr="00FD191C">
        <w:rPr>
          <w:rFonts w:cstheme="minorHAnsi"/>
          <w:i/>
          <w:iCs/>
          <w:sz w:val="24"/>
          <w:szCs w:val="24"/>
        </w:rPr>
        <w:tab/>
        <w:t xml:space="preserve">Vendredi 09 </w:t>
      </w:r>
      <w:r w:rsidR="007D7214" w:rsidRPr="00FD191C">
        <w:rPr>
          <w:rFonts w:cstheme="minorHAnsi"/>
          <w:i/>
          <w:iCs/>
          <w:sz w:val="24"/>
          <w:szCs w:val="24"/>
        </w:rPr>
        <w:t xml:space="preserve">Octobre </w:t>
      </w:r>
      <w:r w:rsidR="001A65D6" w:rsidRPr="00FD191C">
        <w:rPr>
          <w:rFonts w:cstheme="minorHAnsi"/>
          <w:i/>
          <w:iCs/>
          <w:sz w:val="24"/>
          <w:szCs w:val="24"/>
        </w:rPr>
        <w:t>2026</w:t>
      </w:r>
    </w:p>
    <w:p w:rsidR="007D37BB" w:rsidRPr="00FD191C" w:rsidRDefault="007D37BB" w:rsidP="00FD191C">
      <w:pPr>
        <w:pStyle w:val="Paragraphedeliste"/>
        <w:numPr>
          <w:ilvl w:val="0"/>
          <w:numId w:val="31"/>
        </w:numPr>
        <w:spacing w:after="0" w:line="240" w:lineRule="auto"/>
        <w:ind w:left="1134"/>
        <w:rPr>
          <w:rFonts w:cstheme="minorHAnsi"/>
          <w:i/>
          <w:iCs/>
          <w:sz w:val="24"/>
          <w:szCs w:val="24"/>
          <w:rtl/>
        </w:rPr>
      </w:pPr>
      <w:r w:rsidRPr="00FD191C">
        <w:rPr>
          <w:rFonts w:cstheme="minorHAnsi"/>
          <w:i/>
          <w:iCs/>
          <w:sz w:val="24"/>
          <w:szCs w:val="24"/>
        </w:rPr>
        <w:t>Date-limite de soumission :</w:t>
      </w:r>
      <w:r w:rsidRPr="00FD191C">
        <w:rPr>
          <w:rFonts w:cstheme="minorHAnsi"/>
          <w:i/>
          <w:iCs/>
          <w:sz w:val="24"/>
          <w:szCs w:val="24"/>
        </w:rPr>
        <w:tab/>
      </w:r>
      <w:r w:rsidRPr="00FD191C">
        <w:rPr>
          <w:rFonts w:cstheme="minorHAnsi"/>
          <w:i/>
          <w:iCs/>
          <w:sz w:val="24"/>
          <w:szCs w:val="24"/>
        </w:rPr>
        <w:tab/>
        <w:t>vendredi 23 octobre 2026 à 17h00</w:t>
      </w:r>
    </w:p>
    <w:p w:rsidR="000F44E5" w:rsidRPr="007D37BB" w:rsidRDefault="000F44E5" w:rsidP="00345333">
      <w:pPr>
        <w:rPr>
          <w:rFonts w:eastAsia="Times New Roman" w:cstheme="minorHAnsi"/>
          <w:b/>
          <w:bCs/>
          <w:color w:val="000000"/>
          <w:sz w:val="26"/>
          <w:szCs w:val="26"/>
          <w:lang w:eastAsia="fr-FR"/>
        </w:rPr>
      </w:pPr>
    </w:p>
    <w:p w:rsidR="00B6404D" w:rsidRPr="007D37BB" w:rsidRDefault="00B6404D" w:rsidP="00B6404D">
      <w:pPr>
        <w:spacing w:after="0" w:line="240" w:lineRule="auto"/>
        <w:jc w:val="both"/>
        <w:rPr>
          <w:rFonts w:eastAsia="Times New Roman" w:cstheme="minorHAnsi"/>
          <w:color w:val="000000"/>
          <w:sz w:val="26"/>
          <w:szCs w:val="26"/>
          <w:lang w:eastAsia="fr-FR"/>
        </w:rPr>
      </w:pPr>
    </w:p>
    <w:p w:rsidR="00B6404D" w:rsidRPr="007D37BB" w:rsidRDefault="00B6404D" w:rsidP="00B6404D">
      <w:pPr>
        <w:numPr>
          <w:ilvl w:val="0"/>
          <w:numId w:val="10"/>
        </w:numPr>
        <w:pBdr>
          <w:top w:val="nil"/>
          <w:left w:val="nil"/>
          <w:bottom w:val="single" w:sz="4" w:space="1" w:color="000000"/>
          <w:right w:val="nil"/>
          <w:between w:val="nil"/>
        </w:pBdr>
        <w:spacing w:after="0" w:line="240" w:lineRule="auto"/>
        <w:ind w:left="142" w:hanging="142"/>
        <w:contextualSpacing/>
        <w:jc w:val="both"/>
        <w:rPr>
          <w:rFonts w:cstheme="minorHAnsi"/>
          <w:b/>
          <w:color w:val="002060"/>
          <w:sz w:val="24"/>
          <w:szCs w:val="24"/>
        </w:rPr>
      </w:pPr>
      <w:r w:rsidRPr="007D37BB">
        <w:rPr>
          <w:rFonts w:cstheme="minorHAnsi"/>
          <w:b/>
          <w:color w:val="002060"/>
          <w:sz w:val="24"/>
          <w:szCs w:val="24"/>
        </w:rPr>
        <w:t>Conditions à remplir pour la candidature</w:t>
      </w:r>
    </w:p>
    <w:p w:rsidR="00B6404D" w:rsidRPr="007D37BB" w:rsidRDefault="00B6404D" w:rsidP="002D7933">
      <w:pPr>
        <w:pStyle w:val="Paragraphedeliste"/>
        <w:spacing w:after="0" w:line="240" w:lineRule="auto"/>
        <w:jc w:val="both"/>
        <w:rPr>
          <w:rFonts w:eastAsia="Times New Roman" w:cstheme="minorHAnsi"/>
          <w:color w:val="000000"/>
          <w:sz w:val="26"/>
          <w:szCs w:val="26"/>
          <w:lang w:eastAsia="fr-FR"/>
        </w:rPr>
      </w:pPr>
    </w:p>
    <w:p w:rsidR="00647511" w:rsidRPr="007D37BB" w:rsidRDefault="00647511" w:rsidP="002D7933">
      <w:pPr>
        <w:pStyle w:val="Paragraphedeliste"/>
        <w:spacing w:after="0" w:line="240" w:lineRule="auto"/>
        <w:jc w:val="both"/>
        <w:rPr>
          <w:rFonts w:eastAsia="Times New Roman" w:cstheme="minorHAnsi"/>
          <w:color w:val="000000"/>
          <w:sz w:val="26"/>
          <w:szCs w:val="26"/>
          <w:lang w:eastAsia="fr-FR"/>
        </w:rPr>
      </w:pPr>
    </w:p>
    <w:p w:rsidR="00647511" w:rsidRPr="007D37BB" w:rsidRDefault="00647511" w:rsidP="00647511">
      <w:pPr>
        <w:pStyle w:val="Corpsdetexte"/>
        <w:spacing w:before="39" w:line="276" w:lineRule="auto"/>
        <w:ind w:left="140" w:firstLine="719"/>
        <w:rPr>
          <w:rFonts w:asciiTheme="minorHAnsi" w:hAnsiTheme="minorHAnsi" w:cstheme="minorHAnsi"/>
        </w:rPr>
      </w:pPr>
      <w:r w:rsidRPr="007D37BB">
        <w:rPr>
          <w:rFonts w:asciiTheme="minorHAnsi" w:hAnsiTheme="minorHAnsi" w:cstheme="minorHAnsi"/>
        </w:rPr>
        <w:t>Veuillez prendre note des exigences et conditions concernant la fourniture du ou des biens susmentionnés :</w:t>
      </w:r>
    </w:p>
    <w:p w:rsidR="00647511" w:rsidRPr="007D37BB" w:rsidRDefault="00647511" w:rsidP="00647511">
      <w:pPr>
        <w:pStyle w:val="Corpsdetexte"/>
        <w:spacing w:before="4" w:after="1"/>
        <w:rPr>
          <w:rFonts w:asciiTheme="minorHAnsi" w:hAnsiTheme="minorHAnsi" w:cstheme="minorHAnsi"/>
          <w:sz w:val="25"/>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5670"/>
      </w:tblGrid>
      <w:tr w:rsidR="00647511" w:rsidRPr="007D37BB" w:rsidTr="000B4A0B">
        <w:trPr>
          <w:trHeight w:val="1501"/>
        </w:trPr>
        <w:tc>
          <w:tcPr>
            <w:tcW w:w="4111" w:type="dxa"/>
          </w:tcPr>
          <w:p w:rsidR="00647511" w:rsidRPr="007D37BB" w:rsidRDefault="00647511" w:rsidP="0043028B">
            <w:pPr>
              <w:pStyle w:val="TableParagraph"/>
              <w:spacing w:before="1" w:line="276" w:lineRule="auto"/>
              <w:ind w:left="107" w:right="143"/>
              <w:jc w:val="both"/>
              <w:rPr>
                <w:rFonts w:asciiTheme="minorHAnsi" w:hAnsiTheme="minorHAnsi" w:cstheme="minorHAnsi"/>
                <w:lang w:val="fr-FR"/>
              </w:rPr>
            </w:pPr>
            <w:r w:rsidRPr="007D37BB">
              <w:rPr>
                <w:rFonts w:asciiTheme="minorHAnsi" w:hAnsiTheme="minorHAnsi" w:cstheme="minorHAnsi"/>
                <w:lang w:val="fr-FR"/>
              </w:rPr>
              <w:t>Adresse(s) exacte(s) du ou des lieux</w:t>
            </w:r>
            <w:r w:rsidR="0043028B" w:rsidRPr="007D37BB">
              <w:rPr>
                <w:rFonts w:asciiTheme="minorHAnsi" w:hAnsiTheme="minorHAnsi" w:cstheme="minorHAnsi"/>
                <w:lang w:val="fr-FR"/>
              </w:rPr>
              <w:t xml:space="preserve"> de livraison</w:t>
            </w:r>
          </w:p>
        </w:tc>
        <w:tc>
          <w:tcPr>
            <w:tcW w:w="5670" w:type="dxa"/>
          </w:tcPr>
          <w:p w:rsidR="00647511" w:rsidRPr="007D37BB" w:rsidRDefault="00594817" w:rsidP="0043028B">
            <w:pPr>
              <w:pStyle w:val="TableParagraph"/>
              <w:spacing w:before="1"/>
              <w:ind w:left="107"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F054A0" w:rsidRPr="007D37BB">
              <w:rPr>
                <w:rFonts w:asciiTheme="minorHAnsi" w:hAnsiTheme="minorHAnsi" w:cstheme="minorHAnsi"/>
                <w:lang w:val="fr-FR"/>
              </w:rPr>
              <w:t>Hôtel</w:t>
            </w:r>
            <w:r w:rsidR="00647511" w:rsidRPr="007D37BB">
              <w:rPr>
                <w:rFonts w:asciiTheme="minorHAnsi" w:hAnsiTheme="minorHAnsi" w:cstheme="minorHAnsi"/>
                <w:lang w:val="fr-FR"/>
              </w:rPr>
              <w:t xml:space="preserve"> </w:t>
            </w:r>
            <w:r w:rsidR="0043028B" w:rsidRPr="007D37BB">
              <w:rPr>
                <w:rFonts w:asciiTheme="minorHAnsi" w:hAnsiTheme="minorHAnsi" w:cstheme="minorHAnsi"/>
                <w:lang w:val="fr-FR"/>
              </w:rPr>
              <w:t>Mouradi – Gammarth,</w:t>
            </w:r>
            <w:r w:rsidR="00647511" w:rsidRPr="007D37BB">
              <w:rPr>
                <w:rFonts w:asciiTheme="minorHAnsi" w:hAnsiTheme="minorHAnsi" w:cstheme="minorHAnsi"/>
                <w:lang w:val="fr-FR"/>
              </w:rPr>
              <w:t xml:space="preserve"> Tunis :</w:t>
            </w:r>
          </w:p>
          <w:p w:rsidR="00647511" w:rsidRPr="007D37BB" w:rsidRDefault="00647511" w:rsidP="0043028B">
            <w:pPr>
              <w:pStyle w:val="TableParagraph"/>
              <w:spacing w:before="39"/>
              <w:ind w:left="467" w:right="118"/>
              <w:jc w:val="both"/>
              <w:rPr>
                <w:rFonts w:asciiTheme="minorHAnsi" w:hAnsiTheme="minorHAnsi" w:cstheme="minorHAnsi"/>
                <w:lang w:val="fr-FR"/>
              </w:rPr>
            </w:pPr>
            <w:r w:rsidRPr="007D37BB">
              <w:rPr>
                <w:rFonts w:asciiTheme="minorHAnsi" w:hAnsiTheme="minorHAnsi" w:cstheme="minorHAnsi"/>
                <w:lang w:val="fr-FR"/>
              </w:rPr>
              <w:t xml:space="preserve">La salle </w:t>
            </w:r>
            <w:r w:rsidR="009A5104" w:rsidRPr="007D37BB">
              <w:rPr>
                <w:rFonts w:asciiTheme="minorHAnsi" w:hAnsiTheme="minorHAnsi" w:cstheme="minorHAnsi"/>
                <w:lang w:val="fr-FR"/>
              </w:rPr>
              <w:t>“</w:t>
            </w:r>
            <w:r w:rsidR="007D7214" w:rsidRPr="007D37BB">
              <w:rPr>
                <w:rFonts w:ascii="Arial" w:hAnsi="Arial" w:cs="Arial"/>
                <w:color w:val="0000FF"/>
                <w:sz w:val="27"/>
                <w:szCs w:val="27"/>
                <w:shd w:val="clear" w:color="auto" w:fill="FFFFFF"/>
                <w:lang w:val="fr-FR"/>
              </w:rPr>
              <w:t xml:space="preserve"> </w:t>
            </w:r>
            <w:r w:rsidR="007D7214" w:rsidRPr="007D37BB">
              <w:rPr>
                <w:rFonts w:ascii="Arial" w:hAnsi="Arial" w:cs="Arial"/>
                <w:color w:val="0000FF"/>
                <w:sz w:val="24"/>
                <w:szCs w:val="24"/>
                <w:shd w:val="clear" w:color="auto" w:fill="FFFFFF"/>
                <w:lang w:val="fr-FR"/>
              </w:rPr>
              <w:t>Tulipe</w:t>
            </w:r>
            <w:r w:rsidR="007D7214" w:rsidRPr="007D37BB">
              <w:rPr>
                <w:rFonts w:ascii="Arial" w:hAnsi="Arial" w:cs="Arial"/>
                <w:color w:val="0000FF"/>
                <w:sz w:val="27"/>
                <w:szCs w:val="27"/>
                <w:shd w:val="clear" w:color="auto" w:fill="FFFFFF"/>
                <w:lang w:val="fr-FR"/>
              </w:rPr>
              <w:t> </w:t>
            </w:r>
            <w:r w:rsidR="009A5104" w:rsidRPr="007D37BB">
              <w:rPr>
                <w:rFonts w:asciiTheme="minorHAnsi" w:hAnsiTheme="minorHAnsi" w:cstheme="minorHAnsi"/>
                <w:lang w:val="fr-FR"/>
              </w:rPr>
              <w:t>”</w:t>
            </w:r>
            <w:r w:rsidRPr="007D37BB">
              <w:rPr>
                <w:rFonts w:asciiTheme="minorHAnsi" w:hAnsiTheme="minorHAnsi" w:cstheme="minorHAnsi"/>
                <w:lang w:val="fr-FR"/>
              </w:rPr>
              <w:t xml:space="preserve"> pour </w:t>
            </w:r>
            <w:r w:rsidR="0043028B" w:rsidRPr="007D37BB">
              <w:rPr>
                <w:rFonts w:asciiTheme="minorHAnsi" w:hAnsiTheme="minorHAnsi" w:cstheme="minorHAnsi"/>
                <w:lang w:val="fr-FR"/>
              </w:rPr>
              <w:t>150 personnes</w:t>
            </w:r>
          </w:p>
        </w:tc>
      </w:tr>
      <w:tr w:rsidR="00647511" w:rsidRPr="007D37BB" w:rsidTr="0023340B">
        <w:trPr>
          <w:trHeight w:val="1373"/>
        </w:trPr>
        <w:tc>
          <w:tcPr>
            <w:tcW w:w="4111" w:type="dxa"/>
          </w:tcPr>
          <w:p w:rsidR="00647511" w:rsidRPr="007D37BB" w:rsidRDefault="00647511" w:rsidP="00160E24">
            <w:pPr>
              <w:pStyle w:val="TableParagraph"/>
              <w:spacing w:line="276" w:lineRule="auto"/>
              <w:ind w:left="107" w:right="143"/>
              <w:jc w:val="both"/>
              <w:rPr>
                <w:rFonts w:asciiTheme="minorHAnsi" w:hAnsiTheme="minorHAnsi" w:cstheme="minorHAnsi"/>
                <w:i/>
                <w:lang w:val="fr-FR"/>
              </w:rPr>
            </w:pPr>
            <w:r w:rsidRPr="007D37BB">
              <w:rPr>
                <w:rFonts w:asciiTheme="minorHAnsi" w:hAnsiTheme="minorHAnsi" w:cstheme="minorHAnsi"/>
                <w:lang w:val="fr-FR"/>
              </w:rPr>
              <w:t xml:space="preserve">Date et heure limites de livraison prévues </w:t>
            </w:r>
            <w:r w:rsidRPr="007D37BB">
              <w:rPr>
                <w:rFonts w:asciiTheme="minorHAnsi" w:hAnsiTheme="minorHAnsi" w:cstheme="minorHAnsi"/>
                <w:i/>
                <w:lang w:val="fr-FR"/>
              </w:rPr>
              <w:t>(si la livraison intervient ultérieurement, l’offre de prix pourra être rejetée par l’INPT)</w:t>
            </w:r>
          </w:p>
        </w:tc>
        <w:tc>
          <w:tcPr>
            <w:tcW w:w="5670" w:type="dxa"/>
          </w:tcPr>
          <w:p w:rsidR="00647511" w:rsidRPr="007D37BB" w:rsidRDefault="00647511" w:rsidP="0023340B">
            <w:pPr>
              <w:pStyle w:val="TableParagraph"/>
              <w:numPr>
                <w:ilvl w:val="0"/>
                <w:numId w:val="15"/>
              </w:numPr>
              <w:tabs>
                <w:tab w:val="left" w:pos="540"/>
              </w:tabs>
              <w:spacing w:before="39"/>
              <w:ind w:right="118" w:hanging="361"/>
              <w:jc w:val="both"/>
              <w:rPr>
                <w:rFonts w:asciiTheme="minorHAnsi" w:hAnsiTheme="minorHAnsi" w:cstheme="minorHAnsi"/>
                <w:lang w:val="fr-FR"/>
              </w:rPr>
            </w:pPr>
            <w:r w:rsidRPr="007D37BB">
              <w:rPr>
                <w:rFonts w:asciiTheme="minorHAnsi" w:hAnsiTheme="minorHAnsi" w:cstheme="minorHAnsi"/>
                <w:lang w:val="fr-FR"/>
              </w:rPr>
              <w:t>La mise en place des salles doit être finalisée au plus tard</w:t>
            </w:r>
            <w:r w:rsidRPr="007D37BB">
              <w:rPr>
                <w:rFonts w:asciiTheme="minorHAnsi" w:hAnsiTheme="minorHAnsi" w:cstheme="minorHAnsi"/>
                <w:spacing w:val="-15"/>
                <w:lang w:val="fr-FR"/>
              </w:rPr>
              <w:t xml:space="preserve"> </w:t>
            </w:r>
            <w:r w:rsidRPr="007D37BB">
              <w:rPr>
                <w:rFonts w:asciiTheme="minorHAnsi" w:hAnsiTheme="minorHAnsi" w:cstheme="minorHAnsi"/>
                <w:lang w:val="fr-FR"/>
              </w:rPr>
              <w:t>la</w:t>
            </w:r>
            <w:r w:rsidR="009A5104" w:rsidRPr="007D37BB">
              <w:rPr>
                <w:rFonts w:asciiTheme="minorHAnsi" w:hAnsiTheme="minorHAnsi" w:cstheme="minorHAnsi"/>
                <w:lang w:val="fr-FR"/>
              </w:rPr>
              <w:t xml:space="preserve"> </w:t>
            </w:r>
            <w:r w:rsidRPr="007D37BB">
              <w:rPr>
                <w:rFonts w:asciiTheme="minorHAnsi" w:hAnsiTheme="minorHAnsi" w:cstheme="minorHAnsi"/>
                <w:lang w:val="fr-FR"/>
              </w:rPr>
              <w:t>veille de l’évènement</w:t>
            </w:r>
          </w:p>
          <w:p w:rsidR="00647511" w:rsidRPr="007D37BB" w:rsidRDefault="00647511" w:rsidP="001A65D6">
            <w:pPr>
              <w:pStyle w:val="TableParagraph"/>
              <w:numPr>
                <w:ilvl w:val="0"/>
                <w:numId w:val="15"/>
              </w:numPr>
              <w:tabs>
                <w:tab w:val="left" w:pos="540"/>
              </w:tabs>
              <w:spacing w:before="43"/>
              <w:ind w:right="118" w:hanging="361"/>
              <w:jc w:val="both"/>
              <w:rPr>
                <w:rFonts w:asciiTheme="minorHAnsi" w:hAnsiTheme="minorHAnsi" w:cstheme="minorHAnsi"/>
                <w:lang w:val="fr-FR"/>
              </w:rPr>
            </w:pPr>
            <w:r w:rsidRPr="007D37BB">
              <w:rPr>
                <w:rFonts w:asciiTheme="minorHAnsi" w:hAnsiTheme="minorHAnsi" w:cstheme="minorHAnsi"/>
                <w:lang w:val="fr-FR"/>
              </w:rPr>
              <w:t xml:space="preserve">Les </w:t>
            </w:r>
            <w:r w:rsidR="001A65D6" w:rsidRPr="007D37BB">
              <w:rPr>
                <w:rFonts w:asciiTheme="minorHAnsi" w:hAnsiTheme="minorHAnsi" w:cstheme="minorHAnsi"/>
                <w:lang w:val="fr-FR"/>
              </w:rPr>
              <w:t>18</w:t>
            </w:r>
            <w:r w:rsidRPr="007D37BB">
              <w:rPr>
                <w:rFonts w:asciiTheme="minorHAnsi" w:hAnsiTheme="minorHAnsi" w:cstheme="minorHAnsi"/>
                <w:lang w:val="fr-FR"/>
              </w:rPr>
              <w:t xml:space="preserve"> et </w:t>
            </w:r>
            <w:r w:rsidR="001A65D6" w:rsidRPr="007D37BB">
              <w:rPr>
                <w:rFonts w:asciiTheme="minorHAnsi" w:hAnsiTheme="minorHAnsi" w:cstheme="minorHAnsi"/>
                <w:lang w:val="fr-FR"/>
              </w:rPr>
              <w:t>19</w:t>
            </w:r>
            <w:r w:rsidR="0043028B" w:rsidRPr="007D37BB">
              <w:rPr>
                <w:rFonts w:asciiTheme="minorHAnsi" w:hAnsiTheme="minorHAnsi" w:cstheme="minorHAnsi"/>
                <w:lang w:val="fr-FR"/>
              </w:rPr>
              <w:t xml:space="preserve"> novembre </w:t>
            </w:r>
            <w:r w:rsidR="001A65D6" w:rsidRPr="007D37BB">
              <w:rPr>
                <w:rFonts w:asciiTheme="minorHAnsi" w:hAnsiTheme="minorHAnsi" w:cstheme="minorHAnsi"/>
                <w:lang w:val="fr-FR"/>
              </w:rPr>
              <w:t>2026</w:t>
            </w:r>
          </w:p>
          <w:p w:rsidR="00647511" w:rsidRPr="007D37BB" w:rsidRDefault="00647511" w:rsidP="00BB1766">
            <w:pPr>
              <w:pStyle w:val="TableParagraph"/>
              <w:numPr>
                <w:ilvl w:val="0"/>
                <w:numId w:val="15"/>
              </w:numPr>
              <w:tabs>
                <w:tab w:val="left" w:pos="540"/>
              </w:tabs>
              <w:spacing w:before="40" w:line="273" w:lineRule="auto"/>
              <w:ind w:right="118"/>
              <w:jc w:val="both"/>
              <w:rPr>
                <w:rFonts w:asciiTheme="minorHAnsi" w:hAnsiTheme="minorHAnsi" w:cstheme="minorHAnsi"/>
                <w:lang w:val="fr-FR"/>
              </w:rPr>
            </w:pPr>
            <w:r w:rsidRPr="007D37BB">
              <w:rPr>
                <w:rFonts w:asciiTheme="minorHAnsi" w:hAnsiTheme="minorHAnsi" w:cstheme="minorHAnsi"/>
                <w:lang w:val="fr-FR"/>
              </w:rPr>
              <w:t xml:space="preserve">Reportage vidéo (entre </w:t>
            </w:r>
            <w:r w:rsidR="00BB1766" w:rsidRPr="007D37BB">
              <w:rPr>
                <w:rFonts w:asciiTheme="minorHAnsi" w:hAnsiTheme="minorHAnsi" w:cstheme="minorHAnsi"/>
                <w:lang w:val="fr-FR"/>
              </w:rPr>
              <w:t>30</w:t>
            </w:r>
            <w:bookmarkStart w:id="0" w:name="_GoBack"/>
            <w:bookmarkEnd w:id="0"/>
            <w:r w:rsidR="00BB1766" w:rsidRPr="007D37BB">
              <w:rPr>
                <w:rFonts w:asciiTheme="minorHAnsi" w:hAnsiTheme="minorHAnsi" w:cstheme="minorHAnsi"/>
                <w:lang w:val="fr-FR"/>
              </w:rPr>
              <w:t>’’</w:t>
            </w:r>
            <w:r w:rsidRPr="007D37BB">
              <w:rPr>
                <w:rFonts w:asciiTheme="minorHAnsi" w:hAnsiTheme="minorHAnsi" w:cstheme="minorHAnsi"/>
                <w:lang w:val="fr-FR"/>
              </w:rPr>
              <w:t xml:space="preserve"> et </w:t>
            </w:r>
            <w:r w:rsidR="00BB1766" w:rsidRPr="007D37BB">
              <w:rPr>
                <w:rFonts w:asciiTheme="minorHAnsi" w:hAnsiTheme="minorHAnsi" w:cstheme="minorHAnsi"/>
                <w:lang w:val="fr-FR"/>
              </w:rPr>
              <w:t>7</w:t>
            </w:r>
            <w:r w:rsidRPr="007D37BB">
              <w:rPr>
                <w:rFonts w:asciiTheme="minorHAnsi" w:hAnsiTheme="minorHAnsi" w:cstheme="minorHAnsi"/>
                <w:lang w:val="fr-FR"/>
              </w:rPr>
              <w:t xml:space="preserve"> min</w:t>
            </w:r>
            <w:r w:rsidR="007D7214" w:rsidRPr="007D37BB">
              <w:rPr>
                <w:rFonts w:asciiTheme="minorHAnsi" w:hAnsiTheme="minorHAnsi" w:cstheme="minorHAnsi"/>
                <w:lang w:val="fr-FR"/>
              </w:rPr>
              <w:t xml:space="preserve"> et roche totale</w:t>
            </w:r>
            <w:r w:rsidRPr="007D37BB">
              <w:rPr>
                <w:rFonts w:asciiTheme="minorHAnsi" w:hAnsiTheme="minorHAnsi" w:cstheme="minorHAnsi"/>
                <w:lang w:val="fr-FR"/>
              </w:rPr>
              <w:t>) (post production) à fournir au plus tard une semaine après le</w:t>
            </w:r>
            <w:r w:rsidRPr="007D37BB">
              <w:rPr>
                <w:rFonts w:asciiTheme="minorHAnsi" w:hAnsiTheme="minorHAnsi" w:cstheme="minorHAnsi"/>
                <w:spacing w:val="-3"/>
                <w:lang w:val="fr-FR"/>
              </w:rPr>
              <w:t xml:space="preserve"> </w:t>
            </w:r>
            <w:r w:rsidRPr="007D37BB">
              <w:rPr>
                <w:rFonts w:asciiTheme="minorHAnsi" w:hAnsiTheme="minorHAnsi" w:cstheme="minorHAnsi"/>
                <w:lang w:val="fr-FR"/>
              </w:rPr>
              <w:t>colloque</w:t>
            </w:r>
          </w:p>
        </w:tc>
      </w:tr>
      <w:tr w:rsidR="00647511" w:rsidRPr="007D37BB" w:rsidTr="0023340B">
        <w:trPr>
          <w:trHeight w:val="309"/>
        </w:trPr>
        <w:tc>
          <w:tcPr>
            <w:tcW w:w="4111" w:type="dxa"/>
          </w:tcPr>
          <w:p w:rsidR="00647511" w:rsidRDefault="00647511" w:rsidP="00160E24">
            <w:pPr>
              <w:pStyle w:val="TableParagraph"/>
              <w:spacing w:before="1"/>
              <w:ind w:left="107" w:right="143"/>
              <w:jc w:val="both"/>
              <w:rPr>
                <w:rFonts w:asciiTheme="minorHAnsi" w:hAnsiTheme="minorHAnsi" w:cstheme="minorHAnsi"/>
                <w:lang w:val="fr-FR"/>
              </w:rPr>
            </w:pPr>
            <w:r w:rsidRPr="007D37BB">
              <w:rPr>
                <w:rFonts w:asciiTheme="minorHAnsi" w:hAnsiTheme="minorHAnsi" w:cstheme="minorHAnsi"/>
                <w:lang w:val="fr-FR"/>
              </w:rPr>
              <w:t>Calendrier de livraison</w:t>
            </w:r>
          </w:p>
          <w:p w:rsidR="00FD191C" w:rsidRPr="007D37BB" w:rsidRDefault="00FD191C" w:rsidP="00160E24">
            <w:pPr>
              <w:pStyle w:val="TableParagraph"/>
              <w:spacing w:before="1"/>
              <w:ind w:left="107" w:right="143"/>
              <w:jc w:val="both"/>
              <w:rPr>
                <w:rFonts w:asciiTheme="minorHAnsi" w:hAnsiTheme="minorHAnsi" w:cstheme="minorHAnsi"/>
                <w:lang w:val="fr-FR"/>
              </w:rPr>
            </w:pPr>
          </w:p>
        </w:tc>
        <w:tc>
          <w:tcPr>
            <w:tcW w:w="5670" w:type="dxa"/>
          </w:tcPr>
          <w:p w:rsidR="00647511" w:rsidRPr="007D37BB" w:rsidRDefault="00594817" w:rsidP="006C5650">
            <w:pPr>
              <w:pStyle w:val="TableParagraph"/>
              <w:spacing w:before="1"/>
              <w:ind w:left="179"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Requis</w:t>
            </w:r>
          </w:p>
        </w:tc>
      </w:tr>
      <w:tr w:rsidR="00647511" w:rsidRPr="007D37BB" w:rsidTr="0023340B">
        <w:trPr>
          <w:trHeight w:val="181"/>
        </w:trPr>
        <w:tc>
          <w:tcPr>
            <w:tcW w:w="4111" w:type="dxa"/>
          </w:tcPr>
          <w:p w:rsidR="00647511" w:rsidRPr="007D37BB" w:rsidRDefault="00647511" w:rsidP="0043028B">
            <w:pPr>
              <w:pStyle w:val="TableParagraph"/>
              <w:spacing w:line="268" w:lineRule="exact"/>
              <w:ind w:left="107" w:right="143"/>
              <w:jc w:val="both"/>
              <w:rPr>
                <w:rFonts w:asciiTheme="minorHAnsi" w:hAnsiTheme="minorHAnsi" w:cstheme="minorHAnsi"/>
                <w:lang w:val="fr-FR"/>
              </w:rPr>
            </w:pPr>
            <w:r w:rsidRPr="007D37BB">
              <w:rPr>
                <w:rFonts w:asciiTheme="minorHAnsi" w:hAnsiTheme="minorHAnsi" w:cstheme="minorHAnsi"/>
                <w:lang w:val="fr-FR"/>
              </w:rPr>
              <w:t>Devise pour</w:t>
            </w:r>
            <w:r w:rsidR="00160E24" w:rsidRPr="007D37BB">
              <w:rPr>
                <w:rFonts w:asciiTheme="minorHAnsi" w:hAnsiTheme="minorHAnsi" w:cstheme="minorHAnsi"/>
                <w:lang w:val="fr-FR"/>
              </w:rPr>
              <w:t xml:space="preserve"> </w:t>
            </w:r>
            <w:r w:rsidRPr="007D37BB">
              <w:rPr>
                <w:rFonts w:asciiTheme="minorHAnsi" w:hAnsiTheme="minorHAnsi" w:cstheme="minorHAnsi"/>
                <w:lang w:val="fr-FR"/>
              </w:rPr>
              <w:t>l’établissement de l’offre de</w:t>
            </w:r>
            <w:r w:rsidR="00160E24" w:rsidRPr="007D37BB">
              <w:rPr>
                <w:rFonts w:asciiTheme="minorHAnsi" w:hAnsiTheme="minorHAnsi" w:cstheme="minorHAnsi"/>
                <w:lang w:val="fr-FR"/>
              </w:rPr>
              <w:t xml:space="preserve"> </w:t>
            </w:r>
            <w:r w:rsidRPr="007D37BB">
              <w:rPr>
                <w:rFonts w:asciiTheme="minorHAnsi" w:hAnsiTheme="minorHAnsi" w:cstheme="minorHAnsi"/>
                <w:lang w:val="fr-FR"/>
              </w:rPr>
              <w:t>prix</w:t>
            </w:r>
          </w:p>
        </w:tc>
        <w:tc>
          <w:tcPr>
            <w:tcW w:w="5670" w:type="dxa"/>
          </w:tcPr>
          <w:p w:rsidR="00647511" w:rsidRPr="007D37BB" w:rsidRDefault="00594817" w:rsidP="0043028B">
            <w:pPr>
              <w:pStyle w:val="TableParagraph"/>
              <w:spacing w:line="268" w:lineRule="exact"/>
              <w:ind w:left="179"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Dinar Tunisien</w:t>
            </w:r>
          </w:p>
        </w:tc>
      </w:tr>
      <w:tr w:rsidR="00647511" w:rsidRPr="007D37BB" w:rsidTr="0023340B">
        <w:trPr>
          <w:trHeight w:val="619"/>
        </w:trPr>
        <w:tc>
          <w:tcPr>
            <w:tcW w:w="4111" w:type="dxa"/>
          </w:tcPr>
          <w:p w:rsidR="00647511" w:rsidRPr="007D37BB" w:rsidRDefault="00647511" w:rsidP="00160E24">
            <w:pPr>
              <w:pStyle w:val="TableParagraph"/>
              <w:spacing w:line="268" w:lineRule="exact"/>
              <w:ind w:left="107" w:right="143"/>
              <w:jc w:val="both"/>
              <w:rPr>
                <w:rFonts w:asciiTheme="minorHAnsi" w:hAnsiTheme="minorHAnsi" w:cstheme="minorHAnsi"/>
                <w:lang w:val="fr-FR"/>
              </w:rPr>
            </w:pPr>
            <w:r w:rsidRPr="007D37BB">
              <w:rPr>
                <w:rFonts w:asciiTheme="minorHAnsi" w:hAnsiTheme="minorHAnsi" w:cstheme="minorHAnsi"/>
                <w:lang w:val="fr-FR"/>
              </w:rPr>
              <w:t>Taxe sur la valeur ajoutée</w:t>
            </w:r>
            <w:r w:rsidR="00160E24" w:rsidRPr="007D37BB">
              <w:rPr>
                <w:rFonts w:asciiTheme="minorHAnsi" w:hAnsiTheme="minorHAnsi" w:cstheme="minorHAnsi"/>
                <w:lang w:val="fr-FR"/>
              </w:rPr>
              <w:t xml:space="preserve"> </w:t>
            </w:r>
            <w:r w:rsidRPr="007D37BB">
              <w:rPr>
                <w:rFonts w:asciiTheme="minorHAnsi" w:hAnsiTheme="minorHAnsi" w:cstheme="minorHAnsi"/>
                <w:lang w:val="fr-FR"/>
              </w:rPr>
              <w:t>applicable au prix offert</w:t>
            </w:r>
          </w:p>
        </w:tc>
        <w:tc>
          <w:tcPr>
            <w:tcW w:w="5670" w:type="dxa"/>
          </w:tcPr>
          <w:p w:rsidR="00647511" w:rsidRPr="007D37BB" w:rsidRDefault="00594817" w:rsidP="006C5650">
            <w:pPr>
              <w:pStyle w:val="TableParagraph"/>
              <w:spacing w:line="268" w:lineRule="exact"/>
              <w:ind w:left="179"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 xml:space="preserve">Doit </w:t>
            </w:r>
            <w:r w:rsidR="00F434F1" w:rsidRPr="007D37BB">
              <w:rPr>
                <w:rFonts w:asciiTheme="minorHAnsi" w:hAnsiTheme="minorHAnsi" w:cstheme="minorHAnsi"/>
                <w:lang w:val="fr-FR"/>
              </w:rPr>
              <w:t>inclure</w:t>
            </w:r>
            <w:r w:rsidR="00647511" w:rsidRPr="007D37BB">
              <w:rPr>
                <w:rFonts w:asciiTheme="minorHAnsi" w:hAnsiTheme="minorHAnsi" w:cstheme="minorHAnsi"/>
                <w:lang w:val="fr-FR"/>
              </w:rPr>
              <w:t xml:space="preserve"> la TVA et autres impôts indirects applicables</w:t>
            </w:r>
          </w:p>
        </w:tc>
      </w:tr>
      <w:tr w:rsidR="00647511" w:rsidRPr="007D37BB" w:rsidTr="0023340B">
        <w:trPr>
          <w:trHeight w:val="313"/>
        </w:trPr>
        <w:tc>
          <w:tcPr>
            <w:tcW w:w="4111" w:type="dxa"/>
          </w:tcPr>
          <w:p w:rsidR="00647511" w:rsidRPr="007D37BB" w:rsidRDefault="00647511" w:rsidP="00160E24">
            <w:pPr>
              <w:pStyle w:val="TableParagraph"/>
              <w:spacing w:line="268" w:lineRule="exact"/>
              <w:ind w:left="107" w:right="143"/>
              <w:jc w:val="both"/>
              <w:rPr>
                <w:rFonts w:asciiTheme="minorHAnsi" w:hAnsiTheme="minorHAnsi" w:cstheme="minorHAnsi"/>
                <w:lang w:val="fr-FR"/>
              </w:rPr>
            </w:pPr>
            <w:r w:rsidRPr="007D37BB">
              <w:rPr>
                <w:rFonts w:asciiTheme="minorHAnsi" w:hAnsiTheme="minorHAnsi" w:cstheme="minorHAnsi"/>
                <w:lang w:val="fr-FR"/>
              </w:rPr>
              <w:t>Services après-vente requis</w:t>
            </w:r>
          </w:p>
        </w:tc>
        <w:tc>
          <w:tcPr>
            <w:tcW w:w="5670" w:type="dxa"/>
          </w:tcPr>
          <w:p w:rsidR="00647511" w:rsidRPr="007D37BB" w:rsidRDefault="00647511" w:rsidP="006C5650">
            <w:pPr>
              <w:pStyle w:val="TableParagraph"/>
              <w:spacing w:line="268" w:lineRule="exact"/>
              <w:ind w:left="107" w:right="118"/>
              <w:jc w:val="both"/>
              <w:rPr>
                <w:rFonts w:asciiTheme="minorHAnsi" w:hAnsiTheme="minorHAnsi" w:cstheme="minorHAnsi"/>
                <w:lang w:val="fr-FR"/>
              </w:rPr>
            </w:pPr>
            <w:r w:rsidRPr="007D37BB">
              <w:rPr>
                <w:rFonts w:asciiTheme="minorHAnsi" w:hAnsiTheme="minorHAnsi" w:cstheme="minorHAnsi"/>
                <w:lang w:val="fr-FR"/>
              </w:rPr>
              <w:t>Assistance requise avant</w:t>
            </w:r>
            <w:r w:rsidR="0043028B" w:rsidRPr="007D37BB">
              <w:rPr>
                <w:rFonts w:asciiTheme="minorHAnsi" w:hAnsiTheme="minorHAnsi" w:cstheme="minorHAnsi"/>
                <w:lang w:val="fr-FR"/>
              </w:rPr>
              <w:t xml:space="preserve"> </w:t>
            </w:r>
            <w:r w:rsidR="00160E24" w:rsidRPr="007D37BB">
              <w:rPr>
                <w:rFonts w:asciiTheme="minorHAnsi" w:hAnsiTheme="minorHAnsi" w:cstheme="minorHAnsi"/>
                <w:lang w:val="fr-FR"/>
              </w:rPr>
              <w:t>&amp;</w:t>
            </w:r>
            <w:r w:rsidR="0043028B" w:rsidRPr="007D37BB">
              <w:rPr>
                <w:rFonts w:asciiTheme="minorHAnsi" w:hAnsiTheme="minorHAnsi" w:cstheme="minorHAnsi"/>
                <w:lang w:val="fr-FR"/>
              </w:rPr>
              <w:t xml:space="preserve"> </w:t>
            </w:r>
            <w:r w:rsidR="00160E24" w:rsidRPr="007D37BB">
              <w:rPr>
                <w:rFonts w:asciiTheme="minorHAnsi" w:hAnsiTheme="minorHAnsi" w:cstheme="minorHAnsi"/>
                <w:lang w:val="fr-FR"/>
              </w:rPr>
              <w:t>après</w:t>
            </w:r>
            <w:r w:rsidRPr="007D37BB">
              <w:rPr>
                <w:rFonts w:asciiTheme="minorHAnsi" w:hAnsiTheme="minorHAnsi" w:cstheme="minorHAnsi"/>
                <w:lang w:val="fr-FR"/>
              </w:rPr>
              <w:t xml:space="preserve"> et lors du déroulement du </w:t>
            </w:r>
            <w:r w:rsidR="00F434F1" w:rsidRPr="007D37BB">
              <w:rPr>
                <w:rFonts w:asciiTheme="minorHAnsi" w:hAnsiTheme="minorHAnsi" w:cstheme="minorHAnsi"/>
                <w:lang w:val="fr-FR"/>
              </w:rPr>
              <w:t>colloque</w:t>
            </w:r>
          </w:p>
        </w:tc>
      </w:tr>
      <w:tr w:rsidR="00647511" w:rsidRPr="007D37BB" w:rsidTr="0023340B">
        <w:trPr>
          <w:trHeight w:val="616"/>
        </w:trPr>
        <w:tc>
          <w:tcPr>
            <w:tcW w:w="4111" w:type="dxa"/>
          </w:tcPr>
          <w:p w:rsidR="00647511" w:rsidRPr="007D37BB" w:rsidRDefault="00647511" w:rsidP="00160E24">
            <w:pPr>
              <w:pStyle w:val="TableParagraph"/>
              <w:spacing w:line="268" w:lineRule="exact"/>
              <w:ind w:left="107" w:right="143"/>
              <w:jc w:val="both"/>
              <w:rPr>
                <w:rFonts w:asciiTheme="minorHAnsi" w:hAnsiTheme="minorHAnsi" w:cstheme="minorHAnsi"/>
                <w:lang w:val="fr-FR"/>
              </w:rPr>
            </w:pPr>
            <w:r w:rsidRPr="007D37BB">
              <w:rPr>
                <w:rFonts w:asciiTheme="minorHAnsi" w:hAnsiTheme="minorHAnsi" w:cstheme="minorHAnsi"/>
                <w:lang w:val="fr-FR"/>
              </w:rPr>
              <w:t>Date-limite de soumission de</w:t>
            </w:r>
          </w:p>
          <w:p w:rsidR="00647511" w:rsidRPr="007D37BB" w:rsidRDefault="00647511" w:rsidP="00160E24">
            <w:pPr>
              <w:pStyle w:val="TableParagraph"/>
              <w:spacing w:before="41"/>
              <w:ind w:left="107" w:right="143"/>
              <w:jc w:val="both"/>
              <w:rPr>
                <w:rFonts w:asciiTheme="minorHAnsi" w:hAnsiTheme="minorHAnsi" w:cstheme="minorHAnsi"/>
                <w:lang w:val="fr-FR"/>
              </w:rPr>
            </w:pPr>
            <w:r w:rsidRPr="007D37BB">
              <w:rPr>
                <w:rFonts w:asciiTheme="minorHAnsi" w:hAnsiTheme="minorHAnsi" w:cstheme="minorHAnsi"/>
                <w:lang w:val="fr-FR"/>
              </w:rPr>
              <w:t>l’offre de prix</w:t>
            </w:r>
          </w:p>
        </w:tc>
        <w:tc>
          <w:tcPr>
            <w:tcW w:w="5670" w:type="dxa"/>
          </w:tcPr>
          <w:p w:rsidR="00647511" w:rsidRPr="007D37BB" w:rsidRDefault="00647511" w:rsidP="0006112B">
            <w:pPr>
              <w:pStyle w:val="TableParagraph"/>
              <w:spacing w:line="268" w:lineRule="exact"/>
              <w:ind w:left="107" w:right="118"/>
              <w:jc w:val="both"/>
              <w:rPr>
                <w:rFonts w:asciiTheme="minorHAnsi" w:hAnsiTheme="minorHAnsi" w:cstheme="minorHAnsi"/>
                <w:lang w:val="fr-FR"/>
              </w:rPr>
            </w:pPr>
            <w:r w:rsidRPr="007D37BB">
              <w:rPr>
                <w:rFonts w:asciiTheme="minorHAnsi" w:hAnsiTheme="minorHAnsi" w:cstheme="minorHAnsi"/>
                <w:lang w:val="fr-FR"/>
              </w:rPr>
              <w:t xml:space="preserve">Le </w:t>
            </w:r>
            <w:r w:rsidR="0006112B" w:rsidRPr="007D37BB">
              <w:rPr>
                <w:rFonts w:asciiTheme="minorHAnsi" w:hAnsiTheme="minorHAnsi" w:cstheme="minorHAnsi"/>
                <w:lang w:val="fr-FR"/>
              </w:rPr>
              <w:t>vendredi 23</w:t>
            </w:r>
            <w:r w:rsidR="00F434F1" w:rsidRPr="007D37BB">
              <w:rPr>
                <w:rFonts w:asciiTheme="minorHAnsi" w:hAnsiTheme="minorHAnsi" w:cstheme="minorHAnsi"/>
                <w:lang w:val="fr-FR"/>
              </w:rPr>
              <w:t xml:space="preserve"> </w:t>
            </w:r>
            <w:r w:rsidR="001A65D6" w:rsidRPr="007D37BB">
              <w:rPr>
                <w:rFonts w:asciiTheme="minorHAnsi" w:hAnsiTheme="minorHAnsi" w:cstheme="minorHAnsi"/>
                <w:lang w:val="fr-FR"/>
              </w:rPr>
              <w:t>octobre</w:t>
            </w:r>
            <w:r w:rsidRPr="007D37BB">
              <w:rPr>
                <w:rFonts w:asciiTheme="minorHAnsi" w:hAnsiTheme="minorHAnsi" w:cstheme="minorHAnsi"/>
                <w:lang w:val="fr-FR"/>
              </w:rPr>
              <w:t xml:space="preserve"> </w:t>
            </w:r>
            <w:r w:rsidR="001A65D6" w:rsidRPr="007D37BB">
              <w:rPr>
                <w:rFonts w:asciiTheme="minorHAnsi" w:hAnsiTheme="minorHAnsi" w:cstheme="minorHAnsi"/>
                <w:lang w:val="fr-FR"/>
              </w:rPr>
              <w:t>2026</w:t>
            </w:r>
            <w:r w:rsidRPr="007D37BB">
              <w:rPr>
                <w:rFonts w:asciiTheme="minorHAnsi" w:hAnsiTheme="minorHAnsi" w:cstheme="minorHAnsi"/>
                <w:lang w:val="fr-FR"/>
              </w:rPr>
              <w:t xml:space="preserve"> à </w:t>
            </w:r>
            <w:r w:rsidR="0043028B" w:rsidRPr="007D37BB">
              <w:rPr>
                <w:rFonts w:asciiTheme="minorHAnsi" w:hAnsiTheme="minorHAnsi" w:cstheme="minorHAnsi"/>
                <w:lang w:val="fr-FR"/>
              </w:rPr>
              <w:t>17</w:t>
            </w:r>
            <w:r w:rsidR="00160E24" w:rsidRPr="007D37BB">
              <w:rPr>
                <w:rFonts w:asciiTheme="minorHAnsi" w:hAnsiTheme="minorHAnsi" w:cstheme="minorHAnsi"/>
                <w:lang w:val="fr-FR"/>
              </w:rPr>
              <w:t>h00</w:t>
            </w:r>
          </w:p>
        </w:tc>
      </w:tr>
      <w:tr w:rsidR="00647511" w:rsidRPr="007D37BB" w:rsidTr="0023340B">
        <w:trPr>
          <w:trHeight w:val="1308"/>
        </w:trPr>
        <w:tc>
          <w:tcPr>
            <w:tcW w:w="4111" w:type="dxa"/>
          </w:tcPr>
          <w:p w:rsidR="00647511" w:rsidRPr="007D37BB" w:rsidRDefault="00647511" w:rsidP="00160E24">
            <w:pPr>
              <w:pStyle w:val="TableParagraph"/>
              <w:spacing w:before="1" w:line="276" w:lineRule="auto"/>
              <w:ind w:left="107" w:right="143"/>
              <w:jc w:val="both"/>
              <w:rPr>
                <w:rFonts w:asciiTheme="minorHAnsi" w:hAnsiTheme="minorHAnsi" w:cstheme="minorHAnsi"/>
                <w:lang w:val="fr-FR"/>
              </w:rPr>
            </w:pPr>
            <w:r w:rsidRPr="007D37BB">
              <w:rPr>
                <w:rFonts w:asciiTheme="minorHAnsi" w:hAnsiTheme="minorHAnsi" w:cstheme="minorHAnsi"/>
                <w:lang w:val="fr-FR"/>
              </w:rPr>
              <w:t>Tous les documents, y compris les catalogues, les instructions et les manuels d’utilisation, doivent être rédigés dans la</w:t>
            </w:r>
          </w:p>
          <w:p w:rsidR="00647511" w:rsidRPr="007D37BB" w:rsidRDefault="00647511" w:rsidP="00160E24">
            <w:pPr>
              <w:pStyle w:val="TableParagraph"/>
              <w:spacing w:line="267" w:lineRule="exact"/>
              <w:ind w:left="107" w:right="143"/>
              <w:jc w:val="both"/>
              <w:rPr>
                <w:rFonts w:asciiTheme="minorHAnsi" w:hAnsiTheme="minorHAnsi" w:cstheme="minorHAnsi"/>
                <w:lang w:val="fr-FR"/>
              </w:rPr>
            </w:pPr>
            <w:r w:rsidRPr="007D37BB">
              <w:rPr>
                <w:rFonts w:asciiTheme="minorHAnsi" w:hAnsiTheme="minorHAnsi" w:cstheme="minorHAnsi"/>
                <w:lang w:val="fr-FR"/>
              </w:rPr>
              <w:t>langue suivante :</w:t>
            </w:r>
          </w:p>
        </w:tc>
        <w:tc>
          <w:tcPr>
            <w:tcW w:w="5670" w:type="dxa"/>
          </w:tcPr>
          <w:p w:rsidR="00647511" w:rsidRPr="007D37BB" w:rsidRDefault="00647511" w:rsidP="006C5650">
            <w:pPr>
              <w:pStyle w:val="TableParagraph"/>
              <w:spacing w:before="9"/>
              <w:ind w:right="118"/>
              <w:jc w:val="both"/>
              <w:rPr>
                <w:rFonts w:asciiTheme="minorHAnsi" w:hAnsiTheme="minorHAnsi" w:cstheme="minorHAnsi"/>
                <w:i/>
                <w:sz w:val="26"/>
                <w:lang w:val="fr-FR"/>
              </w:rPr>
            </w:pPr>
          </w:p>
          <w:p w:rsidR="00647511" w:rsidRPr="007D37BB" w:rsidRDefault="00594817" w:rsidP="006C5650">
            <w:pPr>
              <w:pStyle w:val="TableParagraph"/>
              <w:ind w:left="179"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pacing w:val="60"/>
                <w:sz w:val="24"/>
                <w:lang w:val="fr-FR"/>
              </w:rPr>
              <w:t xml:space="preserve"> </w:t>
            </w:r>
            <w:r w:rsidR="00647511" w:rsidRPr="007D37BB">
              <w:rPr>
                <w:rFonts w:asciiTheme="minorHAnsi" w:hAnsiTheme="minorHAnsi" w:cstheme="minorHAnsi"/>
                <w:lang w:val="fr-FR"/>
              </w:rPr>
              <w:t>Français</w:t>
            </w:r>
            <w:r w:rsidR="00F434F1" w:rsidRPr="007D37BB">
              <w:rPr>
                <w:rFonts w:asciiTheme="minorHAnsi" w:hAnsiTheme="minorHAnsi" w:cstheme="minorHAnsi"/>
                <w:lang w:val="fr-FR"/>
              </w:rPr>
              <w:t xml:space="preserve"> ou Arabe</w:t>
            </w:r>
          </w:p>
        </w:tc>
      </w:tr>
      <w:tr w:rsidR="00647511" w:rsidRPr="007D37BB" w:rsidTr="0023340B">
        <w:trPr>
          <w:trHeight w:val="4668"/>
        </w:trPr>
        <w:tc>
          <w:tcPr>
            <w:tcW w:w="4111" w:type="dxa"/>
          </w:tcPr>
          <w:p w:rsidR="00647511" w:rsidRPr="007D37BB" w:rsidRDefault="00647511" w:rsidP="006C5650">
            <w:pPr>
              <w:pStyle w:val="TableParagraph"/>
              <w:spacing w:line="268" w:lineRule="exact"/>
              <w:ind w:left="107"/>
              <w:jc w:val="both"/>
              <w:rPr>
                <w:rFonts w:asciiTheme="minorHAnsi" w:hAnsiTheme="minorHAnsi" w:cstheme="minorHAnsi"/>
                <w:lang w:val="fr-FR"/>
              </w:rPr>
            </w:pPr>
            <w:r w:rsidRPr="007D37BB">
              <w:rPr>
                <w:rFonts w:asciiTheme="minorHAnsi" w:hAnsiTheme="minorHAnsi" w:cstheme="minorHAnsi"/>
                <w:lang w:val="fr-FR"/>
              </w:rPr>
              <w:lastRenderedPageBreak/>
              <w:t>Documents à fournir</w:t>
            </w:r>
          </w:p>
        </w:tc>
        <w:tc>
          <w:tcPr>
            <w:tcW w:w="5670" w:type="dxa"/>
          </w:tcPr>
          <w:p w:rsidR="00647511" w:rsidRPr="007D37BB" w:rsidRDefault="00594817" w:rsidP="00852FD7">
            <w:pPr>
              <w:pStyle w:val="TableParagraph"/>
              <w:spacing w:line="276" w:lineRule="auto"/>
              <w:ind w:left="285" w:right="118" w:hanging="142"/>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 xml:space="preserve">Le formulaire fourni dans l’annexe 2, dûment rempli, conformément à la liste des exigences indiquées dans l’annexe </w:t>
            </w:r>
            <w:r w:rsidR="00852FD7" w:rsidRPr="007D37BB">
              <w:rPr>
                <w:rFonts w:asciiTheme="minorHAnsi" w:hAnsiTheme="minorHAnsi" w:cstheme="minorHAnsi"/>
                <w:lang w:val="fr-FR"/>
              </w:rPr>
              <w:t>1;</w:t>
            </w:r>
          </w:p>
          <w:p w:rsidR="00647511" w:rsidRPr="007D37BB" w:rsidRDefault="00594817" w:rsidP="0023340B">
            <w:pPr>
              <w:pStyle w:val="TableParagraph"/>
              <w:ind w:left="285" w:right="118" w:hanging="142"/>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 xml:space="preserve">Le certificat d’inscription au registre </w:t>
            </w:r>
            <w:r w:rsidR="0023340B" w:rsidRPr="007D37BB">
              <w:rPr>
                <w:rFonts w:asciiTheme="minorHAnsi" w:hAnsiTheme="minorHAnsi" w:cstheme="minorHAnsi"/>
                <w:lang w:val="fr-FR"/>
              </w:rPr>
              <w:t>national des entreprises (RNE)</w:t>
            </w:r>
            <w:r w:rsidR="00647511" w:rsidRPr="007D37BB">
              <w:rPr>
                <w:rFonts w:asciiTheme="minorHAnsi" w:hAnsiTheme="minorHAnsi" w:cstheme="minorHAnsi"/>
                <w:lang w:val="fr-FR"/>
              </w:rPr>
              <w:t xml:space="preserve"> le plus</w:t>
            </w:r>
            <w:r w:rsidR="00852FD7" w:rsidRPr="007D37BB">
              <w:rPr>
                <w:rFonts w:asciiTheme="minorHAnsi" w:hAnsiTheme="minorHAnsi" w:cstheme="minorHAnsi"/>
                <w:lang w:val="fr-FR"/>
              </w:rPr>
              <w:t xml:space="preserve"> </w:t>
            </w:r>
            <w:r w:rsidR="0023340B" w:rsidRPr="007D37BB">
              <w:rPr>
                <w:rFonts w:asciiTheme="minorHAnsi" w:hAnsiTheme="minorHAnsi" w:cstheme="minorHAnsi"/>
                <w:lang w:val="fr-FR"/>
              </w:rPr>
              <w:t>récent</w:t>
            </w:r>
            <w:r w:rsidR="00852FD7" w:rsidRPr="007D37BB">
              <w:rPr>
                <w:rFonts w:asciiTheme="minorHAnsi" w:hAnsiTheme="minorHAnsi" w:cstheme="minorHAnsi"/>
                <w:lang w:val="fr-FR"/>
              </w:rPr>
              <w:t xml:space="preserve"> </w:t>
            </w:r>
            <w:r w:rsidR="00647511" w:rsidRPr="007D37BB">
              <w:rPr>
                <w:rFonts w:asciiTheme="minorHAnsi" w:hAnsiTheme="minorHAnsi" w:cstheme="minorHAnsi"/>
                <w:lang w:val="fr-FR"/>
              </w:rPr>
              <w:t>;</w:t>
            </w:r>
          </w:p>
          <w:p w:rsidR="00647511" w:rsidRPr="007D37BB" w:rsidRDefault="00594817" w:rsidP="00852FD7">
            <w:pPr>
              <w:pStyle w:val="TableParagraph"/>
              <w:spacing w:before="41" w:line="267" w:lineRule="exact"/>
              <w:ind w:left="285" w:right="118" w:hanging="142"/>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L’attestation la plus récente justifiant de la régularité de la</w:t>
            </w:r>
            <w:r w:rsidR="00852FD7" w:rsidRPr="007D37BB">
              <w:rPr>
                <w:rFonts w:asciiTheme="minorHAnsi" w:hAnsiTheme="minorHAnsi" w:cstheme="minorHAnsi"/>
                <w:lang w:val="fr-FR"/>
              </w:rPr>
              <w:t xml:space="preserve"> </w:t>
            </w:r>
            <w:r w:rsidR="00647511" w:rsidRPr="007D37BB">
              <w:rPr>
                <w:rFonts w:asciiTheme="minorHAnsi" w:hAnsiTheme="minorHAnsi" w:cstheme="minorHAnsi"/>
                <w:lang w:val="fr-FR"/>
              </w:rPr>
              <w:t xml:space="preserve">situation </w:t>
            </w:r>
            <w:r w:rsidR="00852FD7" w:rsidRPr="007D37BB">
              <w:rPr>
                <w:rFonts w:asciiTheme="minorHAnsi" w:hAnsiTheme="minorHAnsi" w:cstheme="minorHAnsi"/>
                <w:lang w:val="fr-FR"/>
              </w:rPr>
              <w:t xml:space="preserve">fiscal (peut être fournie après </w:t>
            </w:r>
            <w:r w:rsidR="0023340B" w:rsidRPr="007D37BB">
              <w:rPr>
                <w:rFonts w:asciiTheme="minorHAnsi" w:hAnsiTheme="minorHAnsi" w:cstheme="minorHAnsi"/>
                <w:lang w:val="fr-FR"/>
              </w:rPr>
              <w:t>sélection</w:t>
            </w:r>
            <w:r w:rsidR="00852FD7" w:rsidRPr="007D37BB">
              <w:rPr>
                <w:rFonts w:asciiTheme="minorHAnsi" w:hAnsiTheme="minorHAnsi" w:cstheme="minorHAnsi"/>
                <w:lang w:val="fr-FR"/>
              </w:rPr>
              <w:t xml:space="preserve"> de l’agence</w:t>
            </w:r>
            <w:r w:rsidR="0023340B" w:rsidRPr="007D37BB">
              <w:rPr>
                <w:rFonts w:asciiTheme="minorHAnsi" w:hAnsiTheme="minorHAnsi" w:cstheme="minorHAnsi"/>
                <w:lang w:val="fr-FR"/>
              </w:rPr>
              <w:t xml:space="preserve"> – sinon l’INPT procédera à la vérification de la situation de l’agence via la plateforme du ministère des finances)</w:t>
            </w:r>
            <w:r w:rsidR="00647511" w:rsidRPr="007D37BB">
              <w:rPr>
                <w:rFonts w:asciiTheme="minorHAnsi" w:hAnsiTheme="minorHAnsi" w:cstheme="minorHAnsi"/>
                <w:lang w:val="fr-FR"/>
              </w:rPr>
              <w:t xml:space="preserve"> ;</w:t>
            </w:r>
          </w:p>
          <w:p w:rsidR="00647511" w:rsidRPr="007D37BB" w:rsidRDefault="00594817" w:rsidP="00852FD7">
            <w:pPr>
              <w:pStyle w:val="TableParagraph"/>
              <w:spacing w:before="1"/>
              <w:ind w:left="285" w:right="118" w:hanging="142"/>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La conformité par rapport à la législation nationale,</w:t>
            </w:r>
            <w:r w:rsidR="00852FD7" w:rsidRPr="007D37BB">
              <w:rPr>
                <w:rFonts w:asciiTheme="minorHAnsi" w:hAnsiTheme="minorHAnsi" w:cstheme="minorHAnsi"/>
                <w:lang w:val="fr-FR"/>
              </w:rPr>
              <w:t xml:space="preserve"> </w:t>
            </w:r>
            <w:r w:rsidR="00647511" w:rsidRPr="007D37BB">
              <w:rPr>
                <w:rFonts w:asciiTheme="minorHAnsi" w:hAnsiTheme="minorHAnsi" w:cstheme="minorHAnsi"/>
                <w:lang w:val="fr-FR"/>
              </w:rPr>
              <w:t xml:space="preserve">notamment la présentation d’une attestation de régularité de la </w:t>
            </w:r>
            <w:r w:rsidR="0023340B" w:rsidRPr="007D37BB">
              <w:rPr>
                <w:rFonts w:asciiTheme="minorHAnsi" w:hAnsiTheme="minorHAnsi" w:cstheme="minorHAnsi"/>
                <w:lang w:val="fr-FR"/>
              </w:rPr>
              <w:t>CNSS (</w:t>
            </w:r>
            <w:r w:rsidR="00852FD7" w:rsidRPr="007D37BB">
              <w:rPr>
                <w:rFonts w:asciiTheme="minorHAnsi" w:hAnsiTheme="minorHAnsi" w:cstheme="minorHAnsi"/>
                <w:lang w:val="fr-FR"/>
              </w:rPr>
              <w:t xml:space="preserve">peut être fournie après </w:t>
            </w:r>
            <w:r w:rsidR="0023340B" w:rsidRPr="007D37BB">
              <w:rPr>
                <w:rFonts w:asciiTheme="minorHAnsi" w:hAnsiTheme="minorHAnsi" w:cstheme="minorHAnsi"/>
                <w:lang w:val="fr-FR"/>
              </w:rPr>
              <w:t>sélection</w:t>
            </w:r>
            <w:r w:rsidR="00852FD7" w:rsidRPr="007D37BB">
              <w:rPr>
                <w:rFonts w:asciiTheme="minorHAnsi" w:hAnsiTheme="minorHAnsi" w:cstheme="minorHAnsi"/>
                <w:lang w:val="fr-FR"/>
              </w:rPr>
              <w:t xml:space="preserve"> de l’agence)</w:t>
            </w:r>
          </w:p>
          <w:p w:rsidR="00647511" w:rsidRPr="007D37BB" w:rsidRDefault="00594817" w:rsidP="00852FD7">
            <w:pPr>
              <w:pStyle w:val="TableParagraph"/>
              <w:spacing w:before="1"/>
              <w:ind w:left="285" w:right="118" w:hanging="142"/>
              <w:jc w:val="both"/>
              <w:rPr>
                <w:rFonts w:asciiTheme="minorHAnsi" w:hAnsiTheme="minorHAnsi" w:cstheme="minorHAnsi"/>
                <w:sz w:val="24"/>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CV du chef de projet ;</w:t>
            </w:r>
          </w:p>
          <w:p w:rsidR="00647511" w:rsidRPr="007D37BB" w:rsidRDefault="00594817" w:rsidP="00852FD7">
            <w:pPr>
              <w:pStyle w:val="TableParagraph"/>
              <w:spacing w:before="1"/>
              <w:ind w:left="285" w:right="118" w:hanging="142"/>
              <w:jc w:val="both"/>
              <w:rPr>
                <w:rFonts w:asciiTheme="minorHAnsi" w:hAnsiTheme="minorHAnsi" w:cstheme="minorHAnsi"/>
                <w:sz w:val="24"/>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Une présentation de l’agence en précisant les années</w:t>
            </w:r>
            <w:r w:rsidR="00852FD7" w:rsidRPr="007D37BB">
              <w:rPr>
                <w:rFonts w:asciiTheme="minorHAnsi" w:hAnsiTheme="minorHAnsi" w:cstheme="minorHAnsi"/>
                <w:sz w:val="24"/>
                <w:lang w:val="fr-FR"/>
              </w:rPr>
              <w:t xml:space="preserve"> </w:t>
            </w:r>
            <w:r w:rsidR="00647511" w:rsidRPr="007D37BB">
              <w:rPr>
                <w:rFonts w:asciiTheme="minorHAnsi" w:hAnsiTheme="minorHAnsi" w:cstheme="minorHAnsi"/>
                <w:sz w:val="24"/>
                <w:lang w:val="fr-FR"/>
              </w:rPr>
              <w:t xml:space="preserve">d’expérience ainsi que les références de l’agence </w:t>
            </w:r>
            <w:r w:rsidR="00852FD7" w:rsidRPr="007D37BB">
              <w:rPr>
                <w:rFonts w:asciiTheme="minorHAnsi" w:hAnsiTheme="minorHAnsi" w:cstheme="minorHAnsi"/>
                <w:sz w:val="24"/>
                <w:lang w:val="fr-FR"/>
              </w:rPr>
              <w:t>pour des prestations similaires.</w:t>
            </w:r>
          </w:p>
        </w:tc>
      </w:tr>
      <w:tr w:rsidR="00647511" w:rsidRPr="007D37BB" w:rsidTr="0023340B">
        <w:trPr>
          <w:trHeight w:val="1862"/>
        </w:trPr>
        <w:tc>
          <w:tcPr>
            <w:tcW w:w="4111" w:type="dxa"/>
          </w:tcPr>
          <w:p w:rsidR="00647511" w:rsidRPr="007D37BB" w:rsidRDefault="00647511" w:rsidP="006C5650">
            <w:pPr>
              <w:pStyle w:val="TableParagraph"/>
              <w:spacing w:line="276" w:lineRule="auto"/>
              <w:ind w:left="107" w:right="101"/>
              <w:jc w:val="both"/>
              <w:rPr>
                <w:rFonts w:asciiTheme="minorHAnsi" w:hAnsiTheme="minorHAnsi" w:cstheme="minorHAnsi"/>
                <w:lang w:val="fr-FR"/>
              </w:rPr>
            </w:pPr>
            <w:r w:rsidRPr="007D37BB">
              <w:rPr>
                <w:rFonts w:asciiTheme="minorHAnsi" w:hAnsiTheme="minorHAnsi" w:cstheme="minorHAnsi"/>
                <w:lang w:val="fr-FR"/>
              </w:rPr>
              <w:t>Durée de validité des offres de prix à compter de la date de soumission</w:t>
            </w:r>
          </w:p>
        </w:tc>
        <w:tc>
          <w:tcPr>
            <w:tcW w:w="5670" w:type="dxa"/>
          </w:tcPr>
          <w:p w:rsidR="00647511" w:rsidRPr="007D37BB" w:rsidRDefault="00594817" w:rsidP="00852FD7">
            <w:pPr>
              <w:pStyle w:val="TableParagraph"/>
              <w:ind w:left="285" w:right="118" w:hanging="142"/>
              <w:jc w:val="both"/>
              <w:rPr>
                <w:rFonts w:asciiTheme="minorHAnsi" w:hAnsiTheme="minorHAnsi" w:cstheme="minorHAnsi"/>
                <w:lang w:val="fr-FR"/>
              </w:rPr>
            </w:pPr>
            <w:r w:rsidRPr="007D37BB">
              <w:rPr>
                <w:rFonts w:asciiTheme="minorHAnsi" w:hAnsiTheme="minorHAnsi" w:cstheme="minorHAnsi"/>
                <w:lang w:val="fr-FR"/>
              </w:rPr>
              <w:t>*</w:t>
            </w:r>
            <w:r w:rsidR="00647511" w:rsidRPr="007D37BB">
              <w:rPr>
                <w:rFonts w:asciiTheme="minorHAnsi" w:hAnsiTheme="minorHAnsi" w:cstheme="minorHAnsi"/>
                <w:lang w:val="fr-FR"/>
              </w:rPr>
              <w:t xml:space="preserve"> </w:t>
            </w:r>
            <w:r w:rsidR="00BF4DCB" w:rsidRPr="007D37BB">
              <w:rPr>
                <w:rFonts w:asciiTheme="minorHAnsi" w:hAnsiTheme="minorHAnsi" w:cstheme="minorHAnsi"/>
                <w:lang w:val="fr-FR"/>
              </w:rPr>
              <w:t>60</w:t>
            </w:r>
            <w:r w:rsidR="00647511" w:rsidRPr="007D37BB">
              <w:rPr>
                <w:rFonts w:asciiTheme="minorHAnsi" w:hAnsiTheme="minorHAnsi" w:cstheme="minorHAnsi"/>
                <w:lang w:val="fr-FR"/>
              </w:rPr>
              <w:t xml:space="preserve"> jours</w:t>
            </w:r>
          </w:p>
          <w:p w:rsidR="00647511" w:rsidRPr="007D37BB" w:rsidRDefault="00647511" w:rsidP="00852FD7">
            <w:pPr>
              <w:pStyle w:val="TableParagraph"/>
              <w:spacing w:before="6"/>
              <w:ind w:left="285" w:right="118"/>
              <w:jc w:val="both"/>
              <w:rPr>
                <w:rFonts w:asciiTheme="minorHAnsi" w:hAnsiTheme="minorHAnsi" w:cstheme="minorHAnsi"/>
                <w:i/>
                <w:sz w:val="26"/>
                <w:lang w:val="fr-FR"/>
              </w:rPr>
            </w:pPr>
          </w:p>
          <w:p w:rsidR="00647511" w:rsidRPr="007D37BB" w:rsidRDefault="00647511" w:rsidP="00852FD7">
            <w:pPr>
              <w:pStyle w:val="TableParagraph"/>
              <w:spacing w:line="268" w:lineRule="exact"/>
              <w:ind w:left="285" w:right="118"/>
              <w:jc w:val="both"/>
              <w:rPr>
                <w:rFonts w:asciiTheme="minorHAnsi" w:hAnsiTheme="minorHAnsi" w:cstheme="minorHAnsi"/>
                <w:lang w:val="fr-FR"/>
              </w:rPr>
            </w:pPr>
            <w:r w:rsidRPr="007D37BB">
              <w:rPr>
                <w:rFonts w:asciiTheme="minorHAnsi" w:hAnsiTheme="minorHAnsi" w:cstheme="minorHAnsi"/>
                <w:lang w:val="fr-FR"/>
              </w:rPr>
              <w:t>Dans certaines ci</w:t>
            </w:r>
            <w:r w:rsidR="00BF4DCB" w:rsidRPr="007D37BB">
              <w:rPr>
                <w:rFonts w:asciiTheme="minorHAnsi" w:hAnsiTheme="minorHAnsi" w:cstheme="minorHAnsi"/>
                <w:lang w:val="fr-FR"/>
              </w:rPr>
              <w:t xml:space="preserve">rconstances exceptionnelles, l’INPT </w:t>
            </w:r>
            <w:r w:rsidRPr="007D37BB">
              <w:rPr>
                <w:rFonts w:asciiTheme="minorHAnsi" w:hAnsiTheme="minorHAnsi" w:cstheme="minorHAnsi"/>
                <w:lang w:val="fr-FR"/>
              </w:rPr>
              <w:t>pourra demander au fournisseur de proroger la durée de validité de son offre de prix au-delà de qui aura été initialement indiqué dans la</w:t>
            </w:r>
            <w:r w:rsidR="00BF4DCB" w:rsidRPr="007D37BB">
              <w:rPr>
                <w:rFonts w:asciiTheme="minorHAnsi" w:hAnsiTheme="minorHAnsi" w:cstheme="minorHAnsi"/>
                <w:lang w:val="fr-FR"/>
              </w:rPr>
              <w:t xml:space="preserve"> présente </w:t>
            </w:r>
            <w:r w:rsidR="00852FD7" w:rsidRPr="007D37BB">
              <w:rPr>
                <w:rFonts w:asciiTheme="minorHAnsi" w:hAnsiTheme="minorHAnsi" w:cstheme="minorHAnsi"/>
                <w:lang w:val="fr-FR"/>
              </w:rPr>
              <w:t>consultation</w:t>
            </w:r>
            <w:r w:rsidR="00BF4DCB" w:rsidRPr="007D37BB">
              <w:rPr>
                <w:rFonts w:asciiTheme="minorHAnsi" w:hAnsiTheme="minorHAnsi" w:cstheme="minorHAnsi"/>
                <w:lang w:val="fr-FR"/>
              </w:rPr>
              <w:t>. La proposition devra alors confirmer par écrit la</w:t>
            </w:r>
            <w:r w:rsidR="00852FD7" w:rsidRPr="007D37BB">
              <w:rPr>
                <w:rFonts w:asciiTheme="minorHAnsi" w:hAnsiTheme="minorHAnsi" w:cstheme="minorHAnsi"/>
                <w:lang w:val="fr-FR"/>
              </w:rPr>
              <w:t xml:space="preserve"> </w:t>
            </w:r>
            <w:r w:rsidR="00BF4DCB" w:rsidRPr="007D37BB">
              <w:rPr>
                <w:rFonts w:asciiTheme="minorHAnsi" w:hAnsiTheme="minorHAnsi" w:cstheme="minorHAnsi"/>
                <w:lang w:val="fr-FR"/>
              </w:rPr>
              <w:t>prorogation, sans aucune modification de l’offre de prix.</w:t>
            </w:r>
          </w:p>
        </w:tc>
      </w:tr>
      <w:tr w:rsidR="00647511" w:rsidRPr="007D37BB" w:rsidTr="0023340B">
        <w:trPr>
          <w:trHeight w:val="318"/>
        </w:trPr>
        <w:tc>
          <w:tcPr>
            <w:tcW w:w="4111" w:type="dxa"/>
          </w:tcPr>
          <w:p w:rsidR="00647511" w:rsidRPr="007D37BB" w:rsidRDefault="00647511" w:rsidP="006C5650">
            <w:pPr>
              <w:pStyle w:val="TableParagraph"/>
              <w:spacing w:line="268" w:lineRule="exact"/>
              <w:ind w:left="107"/>
              <w:jc w:val="both"/>
              <w:rPr>
                <w:rFonts w:asciiTheme="minorHAnsi" w:hAnsiTheme="minorHAnsi" w:cstheme="minorHAnsi"/>
                <w:lang w:val="fr-FR"/>
              </w:rPr>
            </w:pPr>
            <w:r w:rsidRPr="007D37BB">
              <w:rPr>
                <w:rFonts w:asciiTheme="minorHAnsi" w:hAnsiTheme="minorHAnsi" w:cstheme="minorHAnsi"/>
                <w:lang w:val="fr-FR"/>
              </w:rPr>
              <w:t>Offres de prix partielles</w:t>
            </w:r>
          </w:p>
        </w:tc>
        <w:tc>
          <w:tcPr>
            <w:tcW w:w="5670" w:type="dxa"/>
          </w:tcPr>
          <w:p w:rsidR="00647511" w:rsidRPr="007D37BB" w:rsidRDefault="00594817" w:rsidP="006C5650">
            <w:pPr>
              <w:pStyle w:val="TableParagraph"/>
              <w:ind w:left="107" w:right="118"/>
              <w:jc w:val="both"/>
              <w:rPr>
                <w:rFonts w:asciiTheme="minorHAnsi" w:hAnsiTheme="minorHAnsi" w:cstheme="minorHAnsi"/>
                <w:lang w:val="fr-FR"/>
              </w:rPr>
            </w:pPr>
            <w:r w:rsidRPr="007D37BB">
              <w:rPr>
                <w:rFonts w:asciiTheme="minorHAnsi" w:hAnsiTheme="minorHAnsi" w:cstheme="minorHAnsi"/>
                <w:lang w:val="fr-FR"/>
              </w:rPr>
              <w:t>*</w:t>
            </w:r>
            <w:r w:rsidR="00647511" w:rsidRPr="007D37BB">
              <w:rPr>
                <w:rFonts w:asciiTheme="minorHAnsi" w:hAnsiTheme="minorHAnsi" w:cstheme="minorHAnsi"/>
                <w:lang w:val="fr-FR"/>
              </w:rPr>
              <w:t xml:space="preserve"> Interdites</w:t>
            </w:r>
          </w:p>
        </w:tc>
      </w:tr>
      <w:tr w:rsidR="00647511" w:rsidRPr="007D37BB" w:rsidTr="0023340B">
        <w:trPr>
          <w:trHeight w:val="796"/>
        </w:trPr>
        <w:tc>
          <w:tcPr>
            <w:tcW w:w="4111" w:type="dxa"/>
          </w:tcPr>
          <w:p w:rsidR="00647511" w:rsidRPr="007D37BB" w:rsidRDefault="00647511" w:rsidP="006C5650">
            <w:pPr>
              <w:pStyle w:val="TableParagraph"/>
              <w:spacing w:line="268" w:lineRule="exact"/>
              <w:ind w:left="107"/>
              <w:jc w:val="both"/>
              <w:rPr>
                <w:rFonts w:asciiTheme="minorHAnsi" w:hAnsiTheme="minorHAnsi" w:cstheme="minorHAnsi"/>
                <w:lang w:val="fr-FR"/>
              </w:rPr>
            </w:pPr>
            <w:r w:rsidRPr="007D37BB">
              <w:rPr>
                <w:rFonts w:asciiTheme="minorHAnsi" w:hAnsiTheme="minorHAnsi" w:cstheme="minorHAnsi"/>
                <w:lang w:val="fr-FR"/>
              </w:rPr>
              <w:t>Conditions de paiement</w:t>
            </w:r>
          </w:p>
        </w:tc>
        <w:tc>
          <w:tcPr>
            <w:tcW w:w="5670" w:type="dxa"/>
          </w:tcPr>
          <w:p w:rsidR="00647511" w:rsidRPr="007D37BB" w:rsidRDefault="0023340B" w:rsidP="00852FD7">
            <w:pPr>
              <w:pStyle w:val="TableParagraph"/>
              <w:spacing w:line="268" w:lineRule="exact"/>
              <w:ind w:left="107" w:right="118"/>
              <w:jc w:val="both"/>
              <w:rPr>
                <w:rFonts w:asciiTheme="minorHAnsi" w:hAnsiTheme="minorHAnsi" w:cstheme="minorHAnsi"/>
                <w:lang w:val="fr-FR"/>
              </w:rPr>
            </w:pPr>
            <w:r w:rsidRPr="007D37BB">
              <w:rPr>
                <w:rFonts w:asciiTheme="minorHAnsi" w:hAnsiTheme="minorHAnsi" w:cstheme="minorHAnsi"/>
                <w:lang w:val="fr-FR"/>
              </w:rPr>
              <w:t>100</w:t>
            </w:r>
            <w:r w:rsidR="00647511" w:rsidRPr="007D37BB">
              <w:rPr>
                <w:rFonts w:asciiTheme="minorHAnsi" w:hAnsiTheme="minorHAnsi" w:cstheme="minorHAnsi"/>
                <w:lang w:val="fr-FR"/>
              </w:rPr>
              <w:t xml:space="preserve"> % après la fin de l’</w:t>
            </w:r>
            <w:r w:rsidR="00852FD7" w:rsidRPr="007D37BB">
              <w:rPr>
                <w:rFonts w:asciiTheme="minorHAnsi" w:hAnsiTheme="minorHAnsi" w:cstheme="minorHAnsi"/>
                <w:lang w:val="fr-FR"/>
              </w:rPr>
              <w:t>évènement</w:t>
            </w:r>
            <w:r w:rsidR="00BF4DCB" w:rsidRPr="007D37BB">
              <w:rPr>
                <w:rFonts w:asciiTheme="minorHAnsi" w:hAnsiTheme="minorHAnsi" w:cstheme="minorHAnsi"/>
                <w:lang w:val="fr-FR"/>
              </w:rPr>
              <w:t xml:space="preserve"> (et </w:t>
            </w:r>
            <w:r w:rsidRPr="007D37BB">
              <w:rPr>
                <w:rFonts w:asciiTheme="minorHAnsi" w:hAnsiTheme="minorHAnsi" w:cstheme="minorHAnsi"/>
                <w:lang w:val="fr-FR"/>
              </w:rPr>
              <w:t>réception</w:t>
            </w:r>
            <w:r w:rsidR="00BF4DCB" w:rsidRPr="007D37BB">
              <w:rPr>
                <w:rFonts w:asciiTheme="minorHAnsi" w:hAnsiTheme="minorHAnsi" w:cstheme="minorHAnsi"/>
                <w:lang w:val="fr-FR"/>
              </w:rPr>
              <w:t xml:space="preserve"> </w:t>
            </w:r>
            <w:r w:rsidRPr="007D37BB">
              <w:rPr>
                <w:rFonts w:asciiTheme="minorHAnsi" w:hAnsiTheme="minorHAnsi" w:cstheme="minorHAnsi"/>
                <w:lang w:val="fr-FR"/>
              </w:rPr>
              <w:t>définitive</w:t>
            </w:r>
            <w:r w:rsidR="00BF4DCB" w:rsidRPr="007D37BB">
              <w:rPr>
                <w:rFonts w:asciiTheme="minorHAnsi" w:hAnsiTheme="minorHAnsi" w:cstheme="minorHAnsi"/>
                <w:lang w:val="fr-FR"/>
              </w:rPr>
              <w:t xml:space="preserve"> des travaux et services)</w:t>
            </w:r>
            <w:r w:rsidR="00852FD7" w:rsidRPr="007D37BB">
              <w:rPr>
                <w:rFonts w:asciiTheme="minorHAnsi" w:hAnsiTheme="minorHAnsi" w:cstheme="minorHAnsi"/>
                <w:lang w:val="fr-FR"/>
              </w:rPr>
              <w:t xml:space="preserve">, à compter </w:t>
            </w:r>
            <w:r w:rsidR="00BF4DCB" w:rsidRPr="007D37BB">
              <w:rPr>
                <w:rFonts w:asciiTheme="minorHAnsi" w:hAnsiTheme="minorHAnsi" w:cstheme="minorHAnsi"/>
                <w:lang w:val="fr-FR"/>
              </w:rPr>
              <w:t>15</w:t>
            </w:r>
            <w:r w:rsidR="00647511" w:rsidRPr="007D37BB">
              <w:rPr>
                <w:rFonts w:asciiTheme="minorHAnsi" w:hAnsiTheme="minorHAnsi" w:cstheme="minorHAnsi"/>
                <w:lang w:val="fr-FR"/>
              </w:rPr>
              <w:t xml:space="preserve"> jours après le dépôt de la</w:t>
            </w:r>
            <w:r w:rsidR="00BF4DCB" w:rsidRPr="007D37BB">
              <w:rPr>
                <w:rFonts w:asciiTheme="minorHAnsi" w:hAnsiTheme="minorHAnsi" w:cstheme="minorHAnsi"/>
                <w:lang w:val="fr-FR"/>
              </w:rPr>
              <w:t xml:space="preserve"> </w:t>
            </w:r>
            <w:r w:rsidR="00647511" w:rsidRPr="007D37BB">
              <w:rPr>
                <w:rFonts w:asciiTheme="minorHAnsi" w:hAnsiTheme="minorHAnsi" w:cstheme="minorHAnsi"/>
                <w:lang w:val="fr-FR"/>
              </w:rPr>
              <w:t>facture</w:t>
            </w:r>
            <w:r w:rsidR="00852FD7" w:rsidRPr="007D37BB">
              <w:rPr>
                <w:rFonts w:asciiTheme="minorHAnsi" w:hAnsiTheme="minorHAnsi" w:cstheme="minorHAnsi"/>
                <w:lang w:val="fr-FR"/>
              </w:rPr>
              <w:t>.</w:t>
            </w:r>
          </w:p>
        </w:tc>
      </w:tr>
      <w:tr w:rsidR="00647511" w:rsidRPr="007D37BB" w:rsidTr="0023340B">
        <w:trPr>
          <w:trHeight w:val="1181"/>
        </w:trPr>
        <w:tc>
          <w:tcPr>
            <w:tcW w:w="4111" w:type="dxa"/>
          </w:tcPr>
          <w:p w:rsidR="00647511" w:rsidRPr="007D37BB" w:rsidRDefault="00647511" w:rsidP="006C5650">
            <w:pPr>
              <w:pStyle w:val="TableParagraph"/>
              <w:spacing w:before="1"/>
              <w:ind w:left="107"/>
              <w:jc w:val="both"/>
              <w:rPr>
                <w:rFonts w:asciiTheme="minorHAnsi" w:hAnsiTheme="minorHAnsi" w:cstheme="minorHAnsi"/>
                <w:lang w:val="fr-FR"/>
              </w:rPr>
            </w:pPr>
            <w:r w:rsidRPr="007D37BB">
              <w:rPr>
                <w:rFonts w:asciiTheme="minorHAnsi" w:hAnsiTheme="minorHAnsi" w:cstheme="minorHAnsi"/>
                <w:lang w:val="fr-FR"/>
              </w:rPr>
              <w:t>Critères d’évaluation</w:t>
            </w:r>
          </w:p>
        </w:tc>
        <w:tc>
          <w:tcPr>
            <w:tcW w:w="5670" w:type="dxa"/>
          </w:tcPr>
          <w:p w:rsidR="00647511" w:rsidRPr="007D37BB" w:rsidRDefault="00594817" w:rsidP="00852FD7">
            <w:pPr>
              <w:pStyle w:val="TableParagraph"/>
              <w:spacing w:before="1" w:line="273" w:lineRule="auto"/>
              <w:ind w:left="143" w:right="118" w:hanging="53"/>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Conformité technique/plei</w:t>
            </w:r>
            <w:r w:rsidR="00852FD7" w:rsidRPr="007D37BB">
              <w:rPr>
                <w:rFonts w:asciiTheme="minorHAnsi" w:hAnsiTheme="minorHAnsi" w:cstheme="minorHAnsi"/>
                <w:lang w:val="fr-FR"/>
              </w:rPr>
              <w:t xml:space="preserve">n respect des exigences et prix </w:t>
            </w:r>
            <w:r w:rsidR="00647511" w:rsidRPr="007D37BB">
              <w:rPr>
                <w:rFonts w:asciiTheme="minorHAnsi" w:hAnsiTheme="minorHAnsi" w:cstheme="minorHAnsi"/>
                <w:lang w:val="fr-FR"/>
              </w:rPr>
              <w:t>le plus bas</w:t>
            </w:r>
          </w:p>
          <w:p w:rsidR="00647511" w:rsidRPr="007D37BB" w:rsidRDefault="00594817" w:rsidP="00852FD7">
            <w:pPr>
              <w:pStyle w:val="TableParagraph"/>
              <w:spacing w:before="5" w:line="276" w:lineRule="auto"/>
              <w:ind w:left="143" w:right="118" w:hanging="53"/>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Acceptation sans réserve du BC/des conditions générales du contrat</w:t>
            </w:r>
          </w:p>
        </w:tc>
      </w:tr>
      <w:tr w:rsidR="00647511" w:rsidRPr="007D37BB" w:rsidTr="0023340B">
        <w:trPr>
          <w:trHeight w:val="70"/>
        </w:trPr>
        <w:tc>
          <w:tcPr>
            <w:tcW w:w="4111" w:type="dxa"/>
          </w:tcPr>
          <w:p w:rsidR="00647511" w:rsidRPr="007D37BB" w:rsidRDefault="003A1793" w:rsidP="002D6EFF">
            <w:pPr>
              <w:pStyle w:val="TableParagraph"/>
              <w:spacing w:line="268" w:lineRule="exact"/>
              <w:ind w:left="107"/>
              <w:jc w:val="both"/>
              <w:rPr>
                <w:rFonts w:asciiTheme="minorHAnsi" w:hAnsiTheme="minorHAnsi" w:cstheme="minorHAnsi"/>
                <w:lang w:val="fr-FR"/>
              </w:rPr>
            </w:pPr>
            <w:r w:rsidRPr="007D37BB">
              <w:rPr>
                <w:rFonts w:asciiTheme="minorHAnsi" w:hAnsiTheme="minorHAnsi" w:cstheme="minorHAnsi"/>
                <w:lang w:val="fr-FR"/>
              </w:rPr>
              <w:t xml:space="preserve">L’INPT </w:t>
            </w:r>
            <w:r w:rsidR="00647511" w:rsidRPr="007D37BB">
              <w:rPr>
                <w:rFonts w:asciiTheme="minorHAnsi" w:hAnsiTheme="minorHAnsi" w:cstheme="minorHAnsi"/>
                <w:lang w:val="fr-FR"/>
              </w:rPr>
              <w:t>attribuera un contrat</w:t>
            </w:r>
            <w:r w:rsidR="002D6EFF" w:rsidRPr="007D37BB">
              <w:rPr>
                <w:rFonts w:asciiTheme="minorHAnsi" w:hAnsiTheme="minorHAnsi" w:cstheme="minorHAnsi"/>
                <w:lang w:val="fr-FR"/>
              </w:rPr>
              <w:t xml:space="preserve"> </w:t>
            </w:r>
            <w:r w:rsidR="00647511" w:rsidRPr="007D37BB">
              <w:rPr>
                <w:rFonts w:asciiTheme="minorHAnsi" w:hAnsiTheme="minorHAnsi" w:cstheme="minorHAnsi"/>
                <w:lang w:val="fr-FR"/>
              </w:rPr>
              <w:t>à :</w:t>
            </w:r>
          </w:p>
        </w:tc>
        <w:tc>
          <w:tcPr>
            <w:tcW w:w="5670" w:type="dxa"/>
          </w:tcPr>
          <w:p w:rsidR="00647511" w:rsidRPr="007D37BB" w:rsidRDefault="00594817" w:rsidP="006C5650">
            <w:pPr>
              <w:pStyle w:val="TableParagraph"/>
              <w:spacing w:line="268" w:lineRule="exact"/>
              <w:ind w:left="124"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Un seul et unique fournisseur</w:t>
            </w:r>
          </w:p>
        </w:tc>
      </w:tr>
      <w:tr w:rsidR="00647511" w:rsidRPr="007D37BB" w:rsidTr="0023340B">
        <w:trPr>
          <w:trHeight w:val="155"/>
        </w:trPr>
        <w:tc>
          <w:tcPr>
            <w:tcW w:w="4111" w:type="dxa"/>
          </w:tcPr>
          <w:p w:rsidR="00647511" w:rsidRPr="007D37BB" w:rsidRDefault="00647511" w:rsidP="002D6EFF">
            <w:pPr>
              <w:pStyle w:val="TableParagraph"/>
              <w:spacing w:line="268" w:lineRule="exact"/>
              <w:ind w:left="107"/>
              <w:jc w:val="both"/>
              <w:rPr>
                <w:rFonts w:asciiTheme="minorHAnsi" w:hAnsiTheme="minorHAnsi" w:cstheme="minorHAnsi"/>
                <w:lang w:val="fr-FR"/>
              </w:rPr>
            </w:pPr>
            <w:r w:rsidRPr="007D37BB">
              <w:rPr>
                <w:rFonts w:asciiTheme="minorHAnsi" w:hAnsiTheme="minorHAnsi" w:cstheme="minorHAnsi"/>
                <w:lang w:val="fr-FR"/>
              </w:rPr>
              <w:t>Type de contrat devant être</w:t>
            </w:r>
            <w:r w:rsidR="002D6EFF" w:rsidRPr="007D37BB">
              <w:rPr>
                <w:rFonts w:asciiTheme="minorHAnsi" w:hAnsiTheme="minorHAnsi" w:cstheme="minorHAnsi"/>
                <w:lang w:val="fr-FR"/>
              </w:rPr>
              <w:t xml:space="preserve"> </w:t>
            </w:r>
            <w:r w:rsidRPr="007D37BB">
              <w:rPr>
                <w:rFonts w:asciiTheme="minorHAnsi" w:hAnsiTheme="minorHAnsi" w:cstheme="minorHAnsi"/>
                <w:lang w:val="fr-FR"/>
              </w:rPr>
              <w:t>signé</w:t>
            </w:r>
          </w:p>
        </w:tc>
        <w:tc>
          <w:tcPr>
            <w:tcW w:w="5670" w:type="dxa"/>
          </w:tcPr>
          <w:p w:rsidR="00647511" w:rsidRPr="007D37BB" w:rsidRDefault="00594817" w:rsidP="006C5650">
            <w:pPr>
              <w:pStyle w:val="TableParagraph"/>
              <w:ind w:left="107" w:right="118"/>
              <w:jc w:val="both"/>
              <w:rPr>
                <w:rFonts w:asciiTheme="minorHAnsi" w:hAnsiTheme="minorHAnsi" w:cstheme="minorHAnsi"/>
                <w:lang w:val="fr-FR"/>
              </w:rPr>
            </w:pPr>
            <w:r w:rsidRPr="007D37BB">
              <w:rPr>
                <w:rFonts w:asciiTheme="minorHAnsi" w:hAnsiTheme="minorHAnsi" w:cstheme="minorHAnsi"/>
                <w:lang w:val="fr-FR"/>
              </w:rPr>
              <w:t>*</w:t>
            </w:r>
            <w:r w:rsidR="00647511" w:rsidRPr="007D37BB">
              <w:rPr>
                <w:rFonts w:asciiTheme="minorHAnsi" w:hAnsiTheme="minorHAnsi" w:cstheme="minorHAnsi"/>
                <w:lang w:val="fr-FR"/>
              </w:rPr>
              <w:t xml:space="preserve"> Bon de commande</w:t>
            </w:r>
          </w:p>
        </w:tc>
      </w:tr>
      <w:tr w:rsidR="00647511" w:rsidRPr="007D37BB" w:rsidTr="0023340B">
        <w:trPr>
          <w:trHeight w:val="1235"/>
        </w:trPr>
        <w:tc>
          <w:tcPr>
            <w:tcW w:w="4111" w:type="dxa"/>
          </w:tcPr>
          <w:p w:rsidR="00647511" w:rsidRPr="007D37BB" w:rsidRDefault="00647511" w:rsidP="006C5650">
            <w:pPr>
              <w:pStyle w:val="TableParagraph"/>
              <w:spacing w:line="273" w:lineRule="auto"/>
              <w:ind w:left="107" w:right="317"/>
              <w:jc w:val="both"/>
              <w:rPr>
                <w:rFonts w:asciiTheme="minorHAnsi" w:hAnsiTheme="minorHAnsi" w:cstheme="minorHAnsi"/>
                <w:lang w:val="fr-FR"/>
              </w:rPr>
            </w:pPr>
            <w:r w:rsidRPr="007D37BB">
              <w:rPr>
                <w:rFonts w:asciiTheme="minorHAnsi" w:hAnsiTheme="minorHAnsi" w:cstheme="minorHAnsi"/>
                <w:lang w:val="fr-FR"/>
              </w:rPr>
              <w:t>Conditions de versement du paiement</w:t>
            </w:r>
          </w:p>
        </w:tc>
        <w:tc>
          <w:tcPr>
            <w:tcW w:w="5670" w:type="dxa"/>
          </w:tcPr>
          <w:p w:rsidR="00647511" w:rsidRPr="007D37BB" w:rsidRDefault="00594817" w:rsidP="0023340B">
            <w:pPr>
              <w:pStyle w:val="TableParagraph"/>
              <w:spacing w:line="268" w:lineRule="exact"/>
              <w:ind w:left="179"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 xml:space="preserve">Le bon déroulement de </w:t>
            </w:r>
            <w:r w:rsidR="0023340B" w:rsidRPr="007D37BB">
              <w:rPr>
                <w:rFonts w:asciiTheme="minorHAnsi" w:hAnsiTheme="minorHAnsi" w:cstheme="minorHAnsi"/>
                <w:lang w:val="fr-FR"/>
              </w:rPr>
              <w:t>l’évènement</w:t>
            </w:r>
            <w:r w:rsidR="00647511" w:rsidRPr="007D37BB">
              <w:rPr>
                <w:rFonts w:asciiTheme="minorHAnsi" w:hAnsiTheme="minorHAnsi" w:cstheme="minorHAnsi"/>
                <w:lang w:val="fr-FR"/>
              </w:rPr>
              <w:t xml:space="preserve"> ;</w:t>
            </w:r>
          </w:p>
          <w:p w:rsidR="00647511" w:rsidRPr="007D37BB" w:rsidRDefault="00594817" w:rsidP="002D6EFF">
            <w:pPr>
              <w:pStyle w:val="TableParagraph"/>
              <w:spacing w:before="38"/>
              <w:ind w:left="179"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Inspection satisfaisante des supports de communication reçus</w:t>
            </w:r>
          </w:p>
          <w:p w:rsidR="00647511" w:rsidRPr="007D37BB" w:rsidRDefault="00594817" w:rsidP="002D6EFF">
            <w:pPr>
              <w:pStyle w:val="TableParagraph"/>
              <w:spacing w:line="310" w:lineRule="atLeast"/>
              <w:ind w:left="179"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Acceptation écrite des biens sur la base de la parfaite</w:t>
            </w:r>
            <w:r w:rsidR="003A1793" w:rsidRPr="007D37BB">
              <w:rPr>
                <w:rFonts w:asciiTheme="minorHAnsi" w:hAnsiTheme="minorHAnsi" w:cstheme="minorHAnsi"/>
                <w:lang w:val="fr-FR"/>
              </w:rPr>
              <w:t xml:space="preserve"> conformité aux exigences de l’INPT</w:t>
            </w:r>
          </w:p>
        </w:tc>
      </w:tr>
      <w:tr w:rsidR="00647511" w:rsidRPr="007D37BB" w:rsidTr="0023340B">
        <w:trPr>
          <w:trHeight w:val="1852"/>
        </w:trPr>
        <w:tc>
          <w:tcPr>
            <w:tcW w:w="4111" w:type="dxa"/>
          </w:tcPr>
          <w:p w:rsidR="00647511" w:rsidRPr="007D37BB" w:rsidRDefault="00647511" w:rsidP="006C5650">
            <w:pPr>
              <w:pStyle w:val="TableParagraph"/>
              <w:spacing w:line="268" w:lineRule="exact"/>
              <w:ind w:left="107"/>
              <w:jc w:val="both"/>
              <w:rPr>
                <w:rFonts w:asciiTheme="minorHAnsi" w:hAnsiTheme="minorHAnsi" w:cstheme="minorHAnsi"/>
                <w:lang w:val="fr-FR"/>
              </w:rPr>
            </w:pPr>
            <w:r w:rsidRPr="007D37BB">
              <w:rPr>
                <w:rFonts w:asciiTheme="minorHAnsi" w:hAnsiTheme="minorHAnsi" w:cstheme="minorHAnsi"/>
                <w:lang w:val="fr-FR"/>
              </w:rPr>
              <w:lastRenderedPageBreak/>
              <w:t>Annexes d</w:t>
            </w:r>
            <w:r w:rsidR="00ED75C6" w:rsidRPr="007D37BB">
              <w:rPr>
                <w:rFonts w:asciiTheme="minorHAnsi" w:hAnsiTheme="minorHAnsi" w:cstheme="minorHAnsi"/>
                <w:lang w:val="fr-FR"/>
              </w:rPr>
              <w:t xml:space="preserve">u </w:t>
            </w:r>
            <w:r w:rsidR="00FD191C" w:rsidRPr="007D37BB">
              <w:rPr>
                <w:rFonts w:asciiTheme="minorHAnsi" w:hAnsiTheme="minorHAnsi" w:cstheme="minorHAnsi"/>
                <w:lang w:val="fr-FR"/>
              </w:rPr>
              <w:t>présent</w:t>
            </w:r>
            <w:r w:rsidR="00ED75C6" w:rsidRPr="007D37BB">
              <w:rPr>
                <w:rFonts w:asciiTheme="minorHAnsi" w:hAnsiTheme="minorHAnsi" w:cstheme="minorHAnsi"/>
                <w:lang w:val="fr-FR"/>
              </w:rPr>
              <w:t xml:space="preserve"> TDR</w:t>
            </w:r>
          </w:p>
        </w:tc>
        <w:tc>
          <w:tcPr>
            <w:tcW w:w="5670" w:type="dxa"/>
          </w:tcPr>
          <w:p w:rsidR="00647511" w:rsidRPr="007D37BB" w:rsidRDefault="00594817" w:rsidP="006C5650">
            <w:pPr>
              <w:pStyle w:val="TableParagraph"/>
              <w:spacing w:line="268" w:lineRule="exact"/>
              <w:ind w:left="90"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Spécifications des biens requis (annexe 1)</w:t>
            </w:r>
          </w:p>
          <w:p w:rsidR="00647511" w:rsidRPr="007D37BB" w:rsidRDefault="00594817" w:rsidP="006C5650">
            <w:pPr>
              <w:pStyle w:val="TableParagraph"/>
              <w:spacing w:before="39"/>
              <w:ind w:left="90"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Formulaire de soumission de l’offre de prix (annexe 2)</w:t>
            </w:r>
          </w:p>
          <w:p w:rsidR="00647511" w:rsidRPr="007D37BB" w:rsidRDefault="00594817" w:rsidP="006C5650">
            <w:pPr>
              <w:pStyle w:val="TableParagraph"/>
              <w:spacing w:before="41"/>
              <w:ind w:left="90" w:right="118"/>
              <w:jc w:val="both"/>
              <w:rPr>
                <w:rFonts w:asciiTheme="minorHAnsi" w:hAnsiTheme="minorHAnsi" w:cstheme="minorHAnsi"/>
                <w:lang w:val="fr-FR"/>
              </w:rPr>
            </w:pPr>
            <w:r w:rsidRPr="007D37BB">
              <w:rPr>
                <w:rFonts w:asciiTheme="minorHAnsi" w:hAnsiTheme="minorHAnsi" w:cstheme="minorHAnsi"/>
                <w:sz w:val="24"/>
                <w:lang w:val="fr-FR"/>
              </w:rPr>
              <w:t>*</w:t>
            </w:r>
            <w:r w:rsidR="00647511" w:rsidRPr="007D37BB">
              <w:rPr>
                <w:rFonts w:asciiTheme="minorHAnsi" w:hAnsiTheme="minorHAnsi" w:cstheme="minorHAnsi"/>
                <w:sz w:val="24"/>
                <w:lang w:val="fr-FR"/>
              </w:rPr>
              <w:t xml:space="preserve"> </w:t>
            </w:r>
            <w:r w:rsidR="00647511" w:rsidRPr="007D37BB">
              <w:rPr>
                <w:rFonts w:asciiTheme="minorHAnsi" w:hAnsiTheme="minorHAnsi" w:cstheme="minorHAnsi"/>
                <w:lang w:val="fr-FR"/>
              </w:rPr>
              <w:t>Conditions générales / Conditions particulières (annexe 3).</w:t>
            </w:r>
          </w:p>
          <w:p w:rsidR="00647511" w:rsidRPr="007D37BB" w:rsidRDefault="00647511" w:rsidP="001E628B">
            <w:pPr>
              <w:pStyle w:val="TableParagraph"/>
              <w:ind w:left="107" w:right="118"/>
              <w:jc w:val="both"/>
              <w:rPr>
                <w:rFonts w:asciiTheme="minorHAnsi" w:hAnsiTheme="minorHAnsi" w:cstheme="minorHAnsi"/>
                <w:i/>
                <w:iCs/>
                <w:lang w:val="fr-FR"/>
              </w:rPr>
            </w:pPr>
            <w:r w:rsidRPr="007D37BB">
              <w:rPr>
                <w:rFonts w:asciiTheme="minorHAnsi" w:hAnsiTheme="minorHAnsi" w:cstheme="minorHAnsi"/>
                <w:i/>
                <w:iCs/>
                <w:lang w:val="fr-FR"/>
              </w:rPr>
              <w:t>La non-acceptation des conditions générales (CG) constituera un</w:t>
            </w:r>
            <w:r w:rsidR="001E628B" w:rsidRPr="007D37BB">
              <w:rPr>
                <w:rFonts w:asciiTheme="minorHAnsi" w:hAnsiTheme="minorHAnsi" w:cstheme="minorHAnsi"/>
                <w:i/>
                <w:iCs/>
                <w:lang w:val="fr-FR"/>
              </w:rPr>
              <w:t xml:space="preserve"> </w:t>
            </w:r>
            <w:r w:rsidRPr="007D37BB">
              <w:rPr>
                <w:rFonts w:asciiTheme="minorHAnsi" w:hAnsiTheme="minorHAnsi" w:cstheme="minorHAnsi"/>
                <w:i/>
                <w:iCs/>
                <w:lang w:val="fr-FR"/>
              </w:rPr>
              <w:t>motif d’élimination de la présente procédure d’achat</w:t>
            </w:r>
          </w:p>
        </w:tc>
      </w:tr>
      <w:tr w:rsidR="00647511" w:rsidRPr="007D37BB" w:rsidTr="0023340B">
        <w:trPr>
          <w:trHeight w:val="2779"/>
        </w:trPr>
        <w:tc>
          <w:tcPr>
            <w:tcW w:w="4111" w:type="dxa"/>
          </w:tcPr>
          <w:p w:rsidR="00647511" w:rsidRPr="007D37BB" w:rsidRDefault="00647511" w:rsidP="006C5650">
            <w:pPr>
              <w:pStyle w:val="TableParagraph"/>
              <w:spacing w:line="276" w:lineRule="auto"/>
              <w:ind w:left="107" w:right="387"/>
              <w:jc w:val="both"/>
              <w:rPr>
                <w:rFonts w:asciiTheme="minorHAnsi" w:hAnsiTheme="minorHAnsi" w:cstheme="minorHAnsi"/>
                <w:lang w:val="fr-FR"/>
              </w:rPr>
            </w:pPr>
            <w:r w:rsidRPr="007D37BB">
              <w:rPr>
                <w:rFonts w:asciiTheme="minorHAnsi" w:hAnsiTheme="minorHAnsi" w:cstheme="minorHAnsi"/>
                <w:lang w:val="fr-FR"/>
              </w:rPr>
              <w:t xml:space="preserve">Personnes à contacter </w:t>
            </w:r>
            <w:r w:rsidRPr="007D37BB">
              <w:rPr>
                <w:rFonts w:asciiTheme="minorHAnsi" w:hAnsiTheme="minorHAnsi" w:cstheme="minorHAnsi"/>
                <w:spacing w:val="-4"/>
                <w:lang w:val="fr-FR"/>
              </w:rPr>
              <w:t xml:space="preserve">pour </w:t>
            </w:r>
            <w:r w:rsidRPr="007D37BB">
              <w:rPr>
                <w:rFonts w:asciiTheme="minorHAnsi" w:hAnsiTheme="minorHAnsi" w:cstheme="minorHAnsi"/>
                <w:lang w:val="fr-FR"/>
              </w:rPr>
              <w:t>les demandes de renseignements (Demandes de renseignements écrites uniquement)</w:t>
            </w:r>
          </w:p>
        </w:tc>
        <w:tc>
          <w:tcPr>
            <w:tcW w:w="5670" w:type="dxa"/>
          </w:tcPr>
          <w:p w:rsidR="00ED75C6" w:rsidRPr="007D37BB" w:rsidRDefault="00ED75C6" w:rsidP="006C5650">
            <w:pPr>
              <w:pStyle w:val="TableParagraph"/>
              <w:spacing w:line="276" w:lineRule="auto"/>
              <w:ind w:left="107" w:right="118"/>
              <w:jc w:val="both"/>
              <w:rPr>
                <w:rFonts w:asciiTheme="minorHAnsi" w:hAnsiTheme="minorHAnsi" w:cstheme="minorHAnsi"/>
                <w:b/>
                <w:bCs/>
                <w:i/>
                <w:lang w:val="fr-FR"/>
              </w:rPr>
            </w:pPr>
            <w:r w:rsidRPr="007D37BB">
              <w:rPr>
                <w:rFonts w:asciiTheme="minorHAnsi" w:hAnsiTheme="minorHAnsi" w:cstheme="minorHAnsi"/>
                <w:b/>
                <w:bCs/>
                <w:i/>
                <w:lang w:val="fr-FR"/>
              </w:rPr>
              <w:t>Adresse : Imm. Salakta, rue Lac Mazurie, 1053 Les Berges du Lac 1 – Tunis</w:t>
            </w:r>
          </w:p>
          <w:p w:rsidR="003C0E61" w:rsidRPr="007D37BB" w:rsidRDefault="003C0E61" w:rsidP="006C5650">
            <w:pPr>
              <w:pStyle w:val="TableParagraph"/>
              <w:spacing w:line="276" w:lineRule="auto"/>
              <w:ind w:left="107" w:right="118"/>
              <w:jc w:val="both"/>
              <w:rPr>
                <w:rFonts w:asciiTheme="minorHAnsi" w:hAnsiTheme="minorHAnsi" w:cstheme="minorHAnsi"/>
                <w:b/>
                <w:bCs/>
                <w:i/>
                <w:lang w:val="fr-FR"/>
              </w:rPr>
            </w:pPr>
            <w:r w:rsidRPr="007D37BB">
              <w:rPr>
                <w:rFonts w:asciiTheme="minorHAnsi" w:hAnsiTheme="minorHAnsi" w:cstheme="minorHAnsi"/>
                <w:b/>
                <w:bCs/>
                <w:i/>
                <w:lang w:val="fr-FR"/>
              </w:rPr>
              <w:t xml:space="preserve">e-mail: </w:t>
            </w:r>
            <w:r w:rsidR="0023340B" w:rsidRPr="007D37BB">
              <w:rPr>
                <w:rFonts w:asciiTheme="minorHAnsi" w:hAnsiTheme="minorHAnsi" w:cstheme="minorHAnsi"/>
                <w:b/>
                <w:bCs/>
                <w:i/>
                <w:lang w:val="fr-FR"/>
              </w:rPr>
              <w:t>contact@inpt-nat.tn</w:t>
            </w:r>
          </w:p>
          <w:p w:rsidR="00ED75C6" w:rsidRPr="007D37BB" w:rsidRDefault="00ED75C6" w:rsidP="006C5650">
            <w:pPr>
              <w:pStyle w:val="TableParagraph"/>
              <w:spacing w:line="276" w:lineRule="auto"/>
              <w:ind w:left="107" w:right="118"/>
              <w:jc w:val="both"/>
              <w:rPr>
                <w:rFonts w:asciiTheme="minorHAnsi" w:hAnsiTheme="minorHAnsi" w:cstheme="minorHAnsi"/>
                <w:b/>
                <w:bCs/>
                <w:i/>
                <w:lang w:val="fr-FR"/>
              </w:rPr>
            </w:pPr>
            <w:r w:rsidRPr="007D37BB">
              <w:rPr>
                <w:rFonts w:asciiTheme="minorHAnsi" w:hAnsiTheme="minorHAnsi" w:cstheme="minorHAnsi"/>
                <w:b/>
                <w:bCs/>
                <w:i/>
                <w:lang w:val="fr-FR"/>
              </w:rPr>
              <w:t>Tél. : +216 71 860 605 / +216 71 860 606</w:t>
            </w:r>
          </w:p>
          <w:p w:rsidR="00ED75C6" w:rsidRPr="007D37BB" w:rsidRDefault="00ED75C6" w:rsidP="006C5650">
            <w:pPr>
              <w:pStyle w:val="TableParagraph"/>
              <w:spacing w:line="276" w:lineRule="auto"/>
              <w:ind w:left="107" w:right="118"/>
              <w:jc w:val="both"/>
              <w:rPr>
                <w:rFonts w:asciiTheme="minorHAnsi" w:hAnsiTheme="minorHAnsi" w:cstheme="minorHAnsi"/>
                <w:b/>
                <w:bCs/>
                <w:i/>
                <w:lang w:val="fr-FR"/>
              </w:rPr>
            </w:pPr>
            <w:r w:rsidRPr="007D37BB">
              <w:rPr>
                <w:rFonts w:asciiTheme="minorHAnsi" w:hAnsiTheme="minorHAnsi" w:cstheme="minorHAnsi"/>
                <w:b/>
                <w:bCs/>
                <w:i/>
                <w:lang w:val="fr-FR"/>
              </w:rPr>
              <w:t xml:space="preserve">Fax : +216 71 860 612 </w:t>
            </w:r>
          </w:p>
          <w:p w:rsidR="00647511" w:rsidRPr="007D37BB" w:rsidRDefault="00647511" w:rsidP="003C0E61">
            <w:pPr>
              <w:pStyle w:val="TableParagraph"/>
              <w:spacing w:before="1" w:line="273" w:lineRule="auto"/>
              <w:ind w:left="107" w:right="118"/>
              <w:jc w:val="both"/>
              <w:rPr>
                <w:rFonts w:asciiTheme="minorHAnsi" w:hAnsiTheme="minorHAnsi" w:cstheme="minorHAnsi"/>
                <w:i/>
                <w:iCs/>
                <w:lang w:val="fr-FR"/>
              </w:rPr>
            </w:pPr>
            <w:r w:rsidRPr="007D37BB">
              <w:rPr>
                <w:rFonts w:asciiTheme="minorHAnsi" w:hAnsiTheme="minorHAnsi" w:cstheme="minorHAnsi"/>
                <w:i/>
                <w:iCs/>
                <w:lang w:val="fr-FR"/>
              </w:rPr>
              <w:t>Les réponses tardives d</w:t>
            </w:r>
            <w:r w:rsidR="00ED75C6" w:rsidRPr="007D37BB">
              <w:rPr>
                <w:rFonts w:asciiTheme="minorHAnsi" w:hAnsiTheme="minorHAnsi" w:cstheme="minorHAnsi"/>
                <w:i/>
                <w:iCs/>
                <w:lang w:val="fr-FR"/>
              </w:rPr>
              <w:t>e l’INPT</w:t>
            </w:r>
            <w:r w:rsidRPr="007D37BB">
              <w:rPr>
                <w:rFonts w:asciiTheme="minorHAnsi" w:hAnsiTheme="minorHAnsi" w:cstheme="minorHAnsi"/>
                <w:i/>
                <w:iCs/>
                <w:lang w:val="fr-FR"/>
              </w:rPr>
              <w:t xml:space="preserve"> ne pourront pas servir de prétexte à la prorogation de la date-limite de soumission, sauf si l</w:t>
            </w:r>
            <w:r w:rsidR="00D96584" w:rsidRPr="007D37BB">
              <w:rPr>
                <w:rFonts w:asciiTheme="minorHAnsi" w:hAnsiTheme="minorHAnsi" w:cstheme="minorHAnsi"/>
                <w:i/>
                <w:iCs/>
                <w:lang w:val="fr-FR"/>
              </w:rPr>
              <w:t>’INPT</w:t>
            </w:r>
            <w:r w:rsidR="003C0E61" w:rsidRPr="007D37BB">
              <w:rPr>
                <w:rFonts w:asciiTheme="minorHAnsi" w:hAnsiTheme="minorHAnsi" w:cstheme="minorHAnsi"/>
                <w:i/>
                <w:iCs/>
                <w:lang w:val="fr-FR"/>
              </w:rPr>
              <w:t xml:space="preserve"> </w:t>
            </w:r>
            <w:r w:rsidRPr="007D37BB">
              <w:rPr>
                <w:rFonts w:asciiTheme="minorHAnsi" w:hAnsiTheme="minorHAnsi" w:cstheme="minorHAnsi"/>
                <w:i/>
                <w:iCs/>
                <w:lang w:val="fr-FR"/>
              </w:rPr>
              <w:t>estime qu’une telle prorogation est nécessaire et communique</w:t>
            </w:r>
            <w:r w:rsidR="003C0E61" w:rsidRPr="007D37BB">
              <w:rPr>
                <w:rFonts w:asciiTheme="minorHAnsi" w:hAnsiTheme="minorHAnsi" w:cstheme="minorHAnsi"/>
                <w:i/>
                <w:iCs/>
                <w:lang w:val="fr-FR"/>
              </w:rPr>
              <w:t xml:space="preserve"> </w:t>
            </w:r>
            <w:r w:rsidRPr="007D37BB">
              <w:rPr>
                <w:rFonts w:asciiTheme="minorHAnsi" w:hAnsiTheme="minorHAnsi" w:cstheme="minorHAnsi"/>
                <w:i/>
                <w:iCs/>
                <w:lang w:val="fr-FR"/>
              </w:rPr>
              <w:t>une nouvelle date-limite aux offrants.</w:t>
            </w:r>
          </w:p>
        </w:tc>
      </w:tr>
    </w:tbl>
    <w:p w:rsidR="00A16C9E" w:rsidRPr="007D37BB" w:rsidRDefault="00A16C9E" w:rsidP="00250956">
      <w:pPr>
        <w:pStyle w:val="Corpsdetexte"/>
        <w:spacing w:before="120" w:line="276" w:lineRule="auto"/>
        <w:ind w:left="142" w:right="312"/>
        <w:jc w:val="both"/>
        <w:rPr>
          <w:rFonts w:asciiTheme="minorHAnsi" w:hAnsiTheme="minorHAnsi" w:cstheme="minorHAnsi"/>
        </w:rPr>
      </w:pPr>
      <w:r w:rsidRPr="007D37BB">
        <w:rPr>
          <w:rFonts w:asciiTheme="minorHAnsi" w:hAnsiTheme="minorHAnsi" w:cstheme="minorHAnsi"/>
        </w:rPr>
        <w:t>Les biens proposés seront examinés au regard de l’exhaustivité et de la conformité de l’offre de prix par rapport aux spécifications minimums décrites ci-dessus et à toute autre annexe fournissant des détails sur les exigences de l’INPT.</w:t>
      </w:r>
    </w:p>
    <w:p w:rsidR="00A16C9E" w:rsidRPr="007D37BB" w:rsidRDefault="00A16C9E" w:rsidP="00250956">
      <w:pPr>
        <w:pStyle w:val="Corpsdetexte"/>
        <w:spacing w:before="120" w:line="276" w:lineRule="auto"/>
        <w:ind w:left="142" w:right="313"/>
        <w:jc w:val="both"/>
        <w:rPr>
          <w:rFonts w:asciiTheme="minorHAnsi" w:hAnsiTheme="minorHAnsi" w:cstheme="minorHAnsi"/>
        </w:rPr>
      </w:pPr>
      <w:r w:rsidRPr="007D37BB">
        <w:rPr>
          <w:rFonts w:asciiTheme="minorHAnsi" w:hAnsiTheme="minorHAnsi" w:cstheme="minorHAnsi"/>
        </w:rPr>
        <w:t>L’offre de prix qui sera conforme à l’ensemble des spécifications et exigences, qui proposera le prix</w:t>
      </w:r>
      <w:r w:rsidRPr="007D37BB">
        <w:rPr>
          <w:rFonts w:asciiTheme="minorHAnsi" w:hAnsiTheme="minorHAnsi" w:cstheme="minorHAnsi"/>
          <w:spacing w:val="-9"/>
        </w:rPr>
        <w:t xml:space="preserve"> </w:t>
      </w:r>
      <w:r w:rsidRPr="007D37BB">
        <w:rPr>
          <w:rFonts w:asciiTheme="minorHAnsi" w:hAnsiTheme="minorHAnsi" w:cstheme="minorHAnsi"/>
        </w:rPr>
        <w:t>le</w:t>
      </w:r>
      <w:r w:rsidRPr="007D37BB">
        <w:rPr>
          <w:rFonts w:asciiTheme="minorHAnsi" w:hAnsiTheme="minorHAnsi" w:cstheme="minorHAnsi"/>
          <w:spacing w:val="-8"/>
        </w:rPr>
        <w:t xml:space="preserve"> </w:t>
      </w:r>
      <w:r w:rsidRPr="007D37BB">
        <w:rPr>
          <w:rFonts w:asciiTheme="minorHAnsi" w:hAnsiTheme="minorHAnsi" w:cstheme="minorHAnsi"/>
        </w:rPr>
        <w:t>plus</w:t>
      </w:r>
      <w:r w:rsidRPr="007D37BB">
        <w:rPr>
          <w:rFonts w:asciiTheme="minorHAnsi" w:hAnsiTheme="minorHAnsi" w:cstheme="minorHAnsi"/>
          <w:spacing w:val="-8"/>
        </w:rPr>
        <w:t xml:space="preserve"> </w:t>
      </w:r>
      <w:r w:rsidRPr="007D37BB">
        <w:rPr>
          <w:rFonts w:asciiTheme="minorHAnsi" w:hAnsiTheme="minorHAnsi" w:cstheme="minorHAnsi"/>
        </w:rPr>
        <w:t>bas,</w:t>
      </w:r>
      <w:r w:rsidRPr="007D37BB">
        <w:rPr>
          <w:rFonts w:asciiTheme="minorHAnsi" w:hAnsiTheme="minorHAnsi" w:cstheme="minorHAnsi"/>
          <w:spacing w:val="-8"/>
        </w:rPr>
        <w:t xml:space="preserve"> </w:t>
      </w:r>
      <w:r w:rsidRPr="007D37BB">
        <w:rPr>
          <w:rFonts w:asciiTheme="minorHAnsi" w:hAnsiTheme="minorHAnsi" w:cstheme="minorHAnsi"/>
        </w:rPr>
        <w:t>et</w:t>
      </w:r>
      <w:r w:rsidRPr="007D37BB">
        <w:rPr>
          <w:rFonts w:asciiTheme="minorHAnsi" w:hAnsiTheme="minorHAnsi" w:cstheme="minorHAnsi"/>
          <w:spacing w:val="-7"/>
        </w:rPr>
        <w:t xml:space="preserve"> </w:t>
      </w:r>
      <w:r w:rsidRPr="007D37BB">
        <w:rPr>
          <w:rFonts w:asciiTheme="minorHAnsi" w:hAnsiTheme="minorHAnsi" w:cstheme="minorHAnsi"/>
        </w:rPr>
        <w:t>qui</w:t>
      </w:r>
      <w:r w:rsidRPr="007D37BB">
        <w:rPr>
          <w:rFonts w:asciiTheme="minorHAnsi" w:hAnsiTheme="minorHAnsi" w:cstheme="minorHAnsi"/>
          <w:spacing w:val="-8"/>
        </w:rPr>
        <w:t xml:space="preserve"> </w:t>
      </w:r>
      <w:r w:rsidRPr="007D37BB">
        <w:rPr>
          <w:rFonts w:asciiTheme="minorHAnsi" w:hAnsiTheme="minorHAnsi" w:cstheme="minorHAnsi"/>
        </w:rPr>
        <w:t>respectera</w:t>
      </w:r>
      <w:r w:rsidRPr="007D37BB">
        <w:rPr>
          <w:rFonts w:asciiTheme="minorHAnsi" w:hAnsiTheme="minorHAnsi" w:cstheme="minorHAnsi"/>
          <w:spacing w:val="-8"/>
        </w:rPr>
        <w:t xml:space="preserve"> </w:t>
      </w:r>
      <w:r w:rsidRPr="007D37BB">
        <w:rPr>
          <w:rFonts w:asciiTheme="minorHAnsi" w:hAnsiTheme="minorHAnsi" w:cstheme="minorHAnsi"/>
        </w:rPr>
        <w:t>l’ensemble</w:t>
      </w:r>
      <w:r w:rsidRPr="007D37BB">
        <w:rPr>
          <w:rFonts w:asciiTheme="minorHAnsi" w:hAnsiTheme="minorHAnsi" w:cstheme="minorHAnsi"/>
          <w:spacing w:val="-8"/>
        </w:rPr>
        <w:t xml:space="preserve"> </w:t>
      </w:r>
      <w:r w:rsidRPr="007D37BB">
        <w:rPr>
          <w:rFonts w:asciiTheme="minorHAnsi" w:hAnsiTheme="minorHAnsi" w:cstheme="minorHAnsi"/>
        </w:rPr>
        <w:t>des</w:t>
      </w:r>
      <w:r w:rsidRPr="007D37BB">
        <w:rPr>
          <w:rFonts w:asciiTheme="minorHAnsi" w:hAnsiTheme="minorHAnsi" w:cstheme="minorHAnsi"/>
          <w:spacing w:val="-10"/>
        </w:rPr>
        <w:t xml:space="preserve"> </w:t>
      </w:r>
      <w:r w:rsidRPr="007D37BB">
        <w:rPr>
          <w:rFonts w:asciiTheme="minorHAnsi" w:hAnsiTheme="minorHAnsi" w:cstheme="minorHAnsi"/>
        </w:rPr>
        <w:t>autres</w:t>
      </w:r>
      <w:r w:rsidRPr="007D37BB">
        <w:rPr>
          <w:rFonts w:asciiTheme="minorHAnsi" w:hAnsiTheme="minorHAnsi" w:cstheme="minorHAnsi"/>
          <w:spacing w:val="-10"/>
        </w:rPr>
        <w:t xml:space="preserve"> </w:t>
      </w:r>
      <w:r w:rsidRPr="007D37BB">
        <w:rPr>
          <w:rFonts w:asciiTheme="minorHAnsi" w:hAnsiTheme="minorHAnsi" w:cstheme="minorHAnsi"/>
        </w:rPr>
        <w:t>critères</w:t>
      </w:r>
      <w:r w:rsidRPr="007D37BB">
        <w:rPr>
          <w:rFonts w:asciiTheme="minorHAnsi" w:hAnsiTheme="minorHAnsi" w:cstheme="minorHAnsi"/>
          <w:spacing w:val="-9"/>
        </w:rPr>
        <w:t xml:space="preserve"> </w:t>
      </w:r>
      <w:r w:rsidRPr="007D37BB">
        <w:rPr>
          <w:rFonts w:asciiTheme="minorHAnsi" w:hAnsiTheme="minorHAnsi" w:cstheme="minorHAnsi"/>
        </w:rPr>
        <w:t>d’évaluation</w:t>
      </w:r>
      <w:r w:rsidRPr="007D37BB">
        <w:rPr>
          <w:rFonts w:asciiTheme="minorHAnsi" w:hAnsiTheme="minorHAnsi" w:cstheme="minorHAnsi"/>
          <w:spacing w:val="-9"/>
        </w:rPr>
        <w:t xml:space="preserve"> </w:t>
      </w:r>
      <w:r w:rsidRPr="007D37BB">
        <w:rPr>
          <w:rFonts w:asciiTheme="minorHAnsi" w:hAnsiTheme="minorHAnsi" w:cstheme="minorHAnsi"/>
        </w:rPr>
        <w:t>sera</w:t>
      </w:r>
      <w:r w:rsidRPr="007D37BB">
        <w:rPr>
          <w:rFonts w:asciiTheme="minorHAnsi" w:hAnsiTheme="minorHAnsi" w:cstheme="minorHAnsi"/>
          <w:spacing w:val="-8"/>
        </w:rPr>
        <w:t xml:space="preserve"> </w:t>
      </w:r>
      <w:r w:rsidRPr="007D37BB">
        <w:rPr>
          <w:rFonts w:asciiTheme="minorHAnsi" w:hAnsiTheme="minorHAnsi" w:cstheme="minorHAnsi"/>
        </w:rPr>
        <w:t>retenue.</w:t>
      </w:r>
      <w:r w:rsidRPr="007D37BB">
        <w:rPr>
          <w:rFonts w:asciiTheme="minorHAnsi" w:hAnsiTheme="minorHAnsi" w:cstheme="minorHAnsi"/>
          <w:spacing w:val="-8"/>
        </w:rPr>
        <w:t xml:space="preserve"> </w:t>
      </w:r>
      <w:r w:rsidRPr="007D37BB">
        <w:rPr>
          <w:rFonts w:asciiTheme="minorHAnsi" w:hAnsiTheme="minorHAnsi" w:cstheme="minorHAnsi"/>
        </w:rPr>
        <w:t>Toute</w:t>
      </w:r>
      <w:r w:rsidRPr="007D37BB">
        <w:rPr>
          <w:rFonts w:asciiTheme="minorHAnsi" w:hAnsiTheme="minorHAnsi" w:cstheme="minorHAnsi"/>
          <w:spacing w:val="-7"/>
        </w:rPr>
        <w:t xml:space="preserve"> </w:t>
      </w:r>
      <w:r w:rsidRPr="007D37BB">
        <w:rPr>
          <w:rFonts w:asciiTheme="minorHAnsi" w:hAnsiTheme="minorHAnsi" w:cstheme="minorHAnsi"/>
        </w:rPr>
        <w:t>offre</w:t>
      </w:r>
      <w:r w:rsidRPr="007D37BB">
        <w:rPr>
          <w:rFonts w:asciiTheme="minorHAnsi" w:hAnsiTheme="minorHAnsi" w:cstheme="minorHAnsi"/>
          <w:spacing w:val="-7"/>
        </w:rPr>
        <w:t xml:space="preserve"> </w:t>
      </w:r>
      <w:r w:rsidRPr="007D37BB">
        <w:rPr>
          <w:rFonts w:asciiTheme="minorHAnsi" w:hAnsiTheme="minorHAnsi" w:cstheme="minorHAnsi"/>
        </w:rPr>
        <w:t>qui ne respectera pas les exigences sera</w:t>
      </w:r>
      <w:r w:rsidRPr="007D37BB">
        <w:rPr>
          <w:rFonts w:asciiTheme="minorHAnsi" w:hAnsiTheme="minorHAnsi" w:cstheme="minorHAnsi"/>
          <w:spacing w:val="-5"/>
        </w:rPr>
        <w:t xml:space="preserve"> </w:t>
      </w:r>
      <w:r w:rsidRPr="007D37BB">
        <w:rPr>
          <w:rFonts w:asciiTheme="minorHAnsi" w:hAnsiTheme="minorHAnsi" w:cstheme="minorHAnsi"/>
        </w:rPr>
        <w:t>rejetée.</w:t>
      </w:r>
    </w:p>
    <w:p w:rsidR="00A16C9E" w:rsidRPr="007D37BB" w:rsidRDefault="00A16C9E" w:rsidP="00250956">
      <w:pPr>
        <w:pStyle w:val="Corpsdetexte"/>
        <w:spacing w:before="120" w:line="276" w:lineRule="auto"/>
        <w:ind w:left="142" w:right="313"/>
        <w:jc w:val="both"/>
        <w:rPr>
          <w:rFonts w:asciiTheme="minorHAnsi" w:hAnsiTheme="minorHAnsi" w:cstheme="minorHAnsi"/>
        </w:rPr>
      </w:pPr>
      <w:r w:rsidRPr="007D37BB">
        <w:rPr>
          <w:rFonts w:asciiTheme="minorHAnsi" w:hAnsiTheme="minorHAnsi" w:cstheme="minorHAnsi"/>
        </w:rPr>
        <w:t>Toute différence entre le prix unitaire et le prix total (obtenu en multipliant le prix unitaire par la quantité) sera recalculée par l</w:t>
      </w:r>
      <w:r w:rsidR="00E46D9D" w:rsidRPr="007D37BB">
        <w:rPr>
          <w:rFonts w:asciiTheme="minorHAnsi" w:hAnsiTheme="minorHAnsi" w:cstheme="minorHAnsi"/>
        </w:rPr>
        <w:t>’INPT</w:t>
      </w:r>
      <w:r w:rsidRPr="007D37BB">
        <w:rPr>
          <w:rFonts w:asciiTheme="minorHAnsi" w:hAnsiTheme="minorHAnsi" w:cstheme="minorHAnsi"/>
        </w:rPr>
        <w:t>. Le prix unitaire prévaudra et le prix total sera corrigé. Si le fournisseur n’accepte pas le prix final basé sur le nouveau</w:t>
      </w:r>
      <w:r w:rsidRPr="007D37BB">
        <w:rPr>
          <w:rFonts w:asciiTheme="minorHAnsi" w:hAnsiTheme="minorHAnsi" w:cstheme="minorHAnsi"/>
          <w:spacing w:val="-4"/>
        </w:rPr>
        <w:t xml:space="preserve"> </w:t>
      </w:r>
      <w:r w:rsidRPr="007D37BB">
        <w:rPr>
          <w:rFonts w:asciiTheme="minorHAnsi" w:hAnsiTheme="minorHAnsi" w:cstheme="minorHAnsi"/>
        </w:rPr>
        <w:t>calcul</w:t>
      </w:r>
      <w:r w:rsidRPr="007D37BB">
        <w:rPr>
          <w:rFonts w:asciiTheme="minorHAnsi" w:hAnsiTheme="minorHAnsi" w:cstheme="minorHAnsi"/>
          <w:spacing w:val="-6"/>
        </w:rPr>
        <w:t xml:space="preserve"> </w:t>
      </w:r>
      <w:r w:rsidRPr="007D37BB">
        <w:rPr>
          <w:rFonts w:asciiTheme="minorHAnsi" w:hAnsiTheme="minorHAnsi" w:cstheme="minorHAnsi"/>
        </w:rPr>
        <w:t>et</w:t>
      </w:r>
      <w:r w:rsidRPr="007D37BB">
        <w:rPr>
          <w:rFonts w:asciiTheme="minorHAnsi" w:hAnsiTheme="minorHAnsi" w:cstheme="minorHAnsi"/>
          <w:spacing w:val="-3"/>
        </w:rPr>
        <w:t xml:space="preserve"> </w:t>
      </w:r>
      <w:r w:rsidRPr="007D37BB">
        <w:rPr>
          <w:rFonts w:asciiTheme="minorHAnsi" w:hAnsiTheme="minorHAnsi" w:cstheme="minorHAnsi"/>
        </w:rPr>
        <w:t>les</w:t>
      </w:r>
      <w:r w:rsidRPr="007D37BB">
        <w:rPr>
          <w:rFonts w:asciiTheme="minorHAnsi" w:hAnsiTheme="minorHAnsi" w:cstheme="minorHAnsi"/>
          <w:spacing w:val="-2"/>
        </w:rPr>
        <w:t xml:space="preserve"> </w:t>
      </w:r>
      <w:r w:rsidRPr="007D37BB">
        <w:rPr>
          <w:rFonts w:asciiTheme="minorHAnsi" w:hAnsiTheme="minorHAnsi" w:cstheme="minorHAnsi"/>
        </w:rPr>
        <w:t>corrections</w:t>
      </w:r>
      <w:r w:rsidRPr="007D37BB">
        <w:rPr>
          <w:rFonts w:asciiTheme="minorHAnsi" w:hAnsiTheme="minorHAnsi" w:cstheme="minorHAnsi"/>
          <w:spacing w:val="-3"/>
        </w:rPr>
        <w:t xml:space="preserve"> </w:t>
      </w:r>
      <w:r w:rsidRPr="007D37BB">
        <w:rPr>
          <w:rFonts w:asciiTheme="minorHAnsi" w:hAnsiTheme="minorHAnsi" w:cstheme="minorHAnsi"/>
        </w:rPr>
        <w:t>d’erreurs</w:t>
      </w:r>
      <w:r w:rsidRPr="007D37BB">
        <w:rPr>
          <w:rFonts w:asciiTheme="minorHAnsi" w:hAnsiTheme="minorHAnsi" w:cstheme="minorHAnsi"/>
          <w:spacing w:val="-6"/>
        </w:rPr>
        <w:t xml:space="preserve"> </w:t>
      </w:r>
      <w:r w:rsidRPr="007D37BB">
        <w:rPr>
          <w:rFonts w:asciiTheme="minorHAnsi" w:hAnsiTheme="minorHAnsi" w:cstheme="minorHAnsi"/>
        </w:rPr>
        <w:t>effectués</w:t>
      </w:r>
      <w:r w:rsidRPr="007D37BB">
        <w:rPr>
          <w:rFonts w:asciiTheme="minorHAnsi" w:hAnsiTheme="minorHAnsi" w:cstheme="minorHAnsi"/>
          <w:spacing w:val="-6"/>
        </w:rPr>
        <w:t xml:space="preserve"> </w:t>
      </w:r>
      <w:r w:rsidRPr="007D37BB">
        <w:rPr>
          <w:rFonts w:asciiTheme="minorHAnsi" w:hAnsiTheme="minorHAnsi" w:cstheme="minorHAnsi"/>
        </w:rPr>
        <w:t>par l</w:t>
      </w:r>
      <w:r w:rsidR="005E3D93" w:rsidRPr="007D37BB">
        <w:rPr>
          <w:rFonts w:asciiTheme="minorHAnsi" w:hAnsiTheme="minorHAnsi" w:cstheme="minorHAnsi"/>
        </w:rPr>
        <w:t>’INPT</w:t>
      </w:r>
      <w:r w:rsidRPr="007D37BB">
        <w:rPr>
          <w:rFonts w:asciiTheme="minorHAnsi" w:hAnsiTheme="minorHAnsi" w:cstheme="minorHAnsi"/>
        </w:rPr>
        <w:t>, son offre de prix sera</w:t>
      </w:r>
      <w:r w:rsidRPr="007D37BB">
        <w:rPr>
          <w:rFonts w:asciiTheme="minorHAnsi" w:hAnsiTheme="minorHAnsi" w:cstheme="minorHAnsi"/>
          <w:spacing w:val="-9"/>
        </w:rPr>
        <w:t xml:space="preserve"> </w:t>
      </w:r>
      <w:r w:rsidRPr="007D37BB">
        <w:rPr>
          <w:rFonts w:asciiTheme="minorHAnsi" w:hAnsiTheme="minorHAnsi" w:cstheme="minorHAnsi"/>
        </w:rPr>
        <w:t>rejetée.</w:t>
      </w:r>
    </w:p>
    <w:p w:rsidR="00A16C9E" w:rsidRPr="007D37BB" w:rsidRDefault="00A16C9E" w:rsidP="00250956">
      <w:pPr>
        <w:pStyle w:val="Corpsdetexte"/>
        <w:spacing w:before="120" w:line="276" w:lineRule="auto"/>
        <w:ind w:left="142" w:right="312"/>
        <w:jc w:val="both"/>
        <w:rPr>
          <w:rFonts w:asciiTheme="minorHAnsi" w:hAnsiTheme="minorHAnsi" w:cstheme="minorHAnsi"/>
        </w:rPr>
      </w:pPr>
      <w:r w:rsidRPr="007D37BB">
        <w:rPr>
          <w:rFonts w:asciiTheme="minorHAnsi" w:hAnsiTheme="minorHAnsi" w:cstheme="minorHAnsi"/>
        </w:rPr>
        <w:t>Au cours de la durée de validité de l’offre de prix, aucune modification du prix résultant de la hausse des coûts, de l’inflation, de la fluctuation des taux de change ou de tout autre facteur de marché ne</w:t>
      </w:r>
      <w:r w:rsidRPr="007D37BB">
        <w:rPr>
          <w:rFonts w:asciiTheme="minorHAnsi" w:hAnsiTheme="minorHAnsi" w:cstheme="minorHAnsi"/>
          <w:spacing w:val="-5"/>
        </w:rPr>
        <w:t xml:space="preserve"> </w:t>
      </w:r>
      <w:r w:rsidRPr="007D37BB">
        <w:rPr>
          <w:rFonts w:asciiTheme="minorHAnsi" w:hAnsiTheme="minorHAnsi" w:cstheme="minorHAnsi"/>
        </w:rPr>
        <w:t>sera</w:t>
      </w:r>
      <w:r w:rsidRPr="007D37BB">
        <w:rPr>
          <w:rFonts w:asciiTheme="minorHAnsi" w:hAnsiTheme="minorHAnsi" w:cstheme="minorHAnsi"/>
          <w:spacing w:val="-6"/>
        </w:rPr>
        <w:t xml:space="preserve"> </w:t>
      </w:r>
      <w:r w:rsidRPr="007D37BB">
        <w:rPr>
          <w:rFonts w:asciiTheme="minorHAnsi" w:hAnsiTheme="minorHAnsi" w:cstheme="minorHAnsi"/>
        </w:rPr>
        <w:t>acceptée</w:t>
      </w:r>
      <w:r w:rsidRPr="007D37BB">
        <w:rPr>
          <w:rFonts w:asciiTheme="minorHAnsi" w:hAnsiTheme="minorHAnsi" w:cstheme="minorHAnsi"/>
          <w:spacing w:val="-5"/>
        </w:rPr>
        <w:t xml:space="preserve"> </w:t>
      </w:r>
      <w:r w:rsidRPr="007D37BB">
        <w:rPr>
          <w:rFonts w:asciiTheme="minorHAnsi" w:hAnsiTheme="minorHAnsi" w:cstheme="minorHAnsi"/>
        </w:rPr>
        <w:t>par</w:t>
      </w:r>
      <w:r w:rsidRPr="007D37BB">
        <w:rPr>
          <w:rFonts w:asciiTheme="minorHAnsi" w:hAnsiTheme="minorHAnsi" w:cstheme="minorHAnsi"/>
          <w:spacing w:val="-8"/>
        </w:rPr>
        <w:t xml:space="preserve"> </w:t>
      </w:r>
      <w:r w:rsidR="005E3D93" w:rsidRPr="007D37BB">
        <w:rPr>
          <w:rFonts w:asciiTheme="minorHAnsi" w:hAnsiTheme="minorHAnsi" w:cstheme="minorHAnsi"/>
        </w:rPr>
        <w:t>l’INPT</w:t>
      </w:r>
      <w:r w:rsidRPr="007D37BB">
        <w:rPr>
          <w:rFonts w:asciiTheme="minorHAnsi" w:hAnsiTheme="minorHAnsi" w:cstheme="minorHAnsi"/>
          <w:spacing w:val="-4"/>
        </w:rPr>
        <w:t xml:space="preserve"> </w:t>
      </w:r>
      <w:r w:rsidRPr="007D37BB">
        <w:rPr>
          <w:rFonts w:asciiTheme="minorHAnsi" w:hAnsiTheme="minorHAnsi" w:cstheme="minorHAnsi"/>
        </w:rPr>
        <w:t>après</w:t>
      </w:r>
      <w:r w:rsidRPr="007D37BB">
        <w:rPr>
          <w:rFonts w:asciiTheme="minorHAnsi" w:hAnsiTheme="minorHAnsi" w:cstheme="minorHAnsi"/>
          <w:spacing w:val="-6"/>
        </w:rPr>
        <w:t xml:space="preserve"> </w:t>
      </w:r>
      <w:r w:rsidRPr="007D37BB">
        <w:rPr>
          <w:rFonts w:asciiTheme="minorHAnsi" w:hAnsiTheme="minorHAnsi" w:cstheme="minorHAnsi"/>
        </w:rPr>
        <w:t>réception</w:t>
      </w:r>
      <w:r w:rsidRPr="007D37BB">
        <w:rPr>
          <w:rFonts w:asciiTheme="minorHAnsi" w:hAnsiTheme="minorHAnsi" w:cstheme="minorHAnsi"/>
          <w:spacing w:val="-6"/>
        </w:rPr>
        <w:t xml:space="preserve"> </w:t>
      </w:r>
      <w:r w:rsidRPr="007D37BB">
        <w:rPr>
          <w:rFonts w:asciiTheme="minorHAnsi" w:hAnsiTheme="minorHAnsi" w:cstheme="minorHAnsi"/>
        </w:rPr>
        <w:t>de</w:t>
      </w:r>
      <w:r w:rsidRPr="007D37BB">
        <w:rPr>
          <w:rFonts w:asciiTheme="minorHAnsi" w:hAnsiTheme="minorHAnsi" w:cstheme="minorHAnsi"/>
          <w:spacing w:val="-5"/>
        </w:rPr>
        <w:t xml:space="preserve"> </w:t>
      </w:r>
      <w:r w:rsidRPr="007D37BB">
        <w:rPr>
          <w:rFonts w:asciiTheme="minorHAnsi" w:hAnsiTheme="minorHAnsi" w:cstheme="minorHAnsi"/>
        </w:rPr>
        <w:t>l’offre</w:t>
      </w:r>
      <w:r w:rsidRPr="007D37BB">
        <w:rPr>
          <w:rFonts w:asciiTheme="minorHAnsi" w:hAnsiTheme="minorHAnsi" w:cstheme="minorHAnsi"/>
          <w:spacing w:val="-5"/>
        </w:rPr>
        <w:t xml:space="preserve"> </w:t>
      </w:r>
      <w:r w:rsidRPr="007D37BB">
        <w:rPr>
          <w:rFonts w:asciiTheme="minorHAnsi" w:hAnsiTheme="minorHAnsi" w:cstheme="minorHAnsi"/>
        </w:rPr>
        <w:t>de</w:t>
      </w:r>
      <w:r w:rsidRPr="007D37BB">
        <w:rPr>
          <w:rFonts w:asciiTheme="minorHAnsi" w:hAnsiTheme="minorHAnsi" w:cstheme="minorHAnsi"/>
          <w:spacing w:val="-4"/>
        </w:rPr>
        <w:t xml:space="preserve"> </w:t>
      </w:r>
      <w:r w:rsidRPr="007D37BB">
        <w:rPr>
          <w:rFonts w:asciiTheme="minorHAnsi" w:hAnsiTheme="minorHAnsi" w:cstheme="minorHAnsi"/>
        </w:rPr>
        <w:t>prix.</w:t>
      </w:r>
      <w:r w:rsidRPr="007D37BB">
        <w:rPr>
          <w:rFonts w:asciiTheme="minorHAnsi" w:hAnsiTheme="minorHAnsi" w:cstheme="minorHAnsi"/>
          <w:spacing w:val="-9"/>
        </w:rPr>
        <w:t xml:space="preserve"> </w:t>
      </w:r>
      <w:r w:rsidRPr="007D37BB">
        <w:rPr>
          <w:rFonts w:asciiTheme="minorHAnsi" w:hAnsiTheme="minorHAnsi" w:cstheme="minorHAnsi"/>
        </w:rPr>
        <w:t>Lors</w:t>
      </w:r>
      <w:r w:rsidRPr="007D37BB">
        <w:rPr>
          <w:rFonts w:asciiTheme="minorHAnsi" w:hAnsiTheme="minorHAnsi" w:cstheme="minorHAnsi"/>
          <w:spacing w:val="-6"/>
        </w:rPr>
        <w:t xml:space="preserve"> </w:t>
      </w:r>
      <w:r w:rsidRPr="007D37BB">
        <w:rPr>
          <w:rFonts w:asciiTheme="minorHAnsi" w:hAnsiTheme="minorHAnsi" w:cstheme="minorHAnsi"/>
        </w:rPr>
        <w:t>de</w:t>
      </w:r>
      <w:r w:rsidRPr="007D37BB">
        <w:rPr>
          <w:rFonts w:asciiTheme="minorHAnsi" w:hAnsiTheme="minorHAnsi" w:cstheme="minorHAnsi"/>
          <w:spacing w:val="-5"/>
        </w:rPr>
        <w:t xml:space="preserve"> </w:t>
      </w:r>
      <w:r w:rsidRPr="007D37BB">
        <w:rPr>
          <w:rFonts w:asciiTheme="minorHAnsi" w:hAnsiTheme="minorHAnsi" w:cstheme="minorHAnsi"/>
        </w:rPr>
        <w:t>l’attribution</w:t>
      </w:r>
      <w:r w:rsidRPr="007D37BB">
        <w:rPr>
          <w:rFonts w:asciiTheme="minorHAnsi" w:hAnsiTheme="minorHAnsi" w:cstheme="minorHAnsi"/>
          <w:spacing w:val="-6"/>
        </w:rPr>
        <w:t xml:space="preserve"> </w:t>
      </w:r>
      <w:r w:rsidRPr="007D37BB">
        <w:rPr>
          <w:rFonts w:asciiTheme="minorHAnsi" w:hAnsiTheme="minorHAnsi" w:cstheme="minorHAnsi"/>
        </w:rPr>
        <w:t>du</w:t>
      </w:r>
      <w:r w:rsidRPr="007D37BB">
        <w:rPr>
          <w:rFonts w:asciiTheme="minorHAnsi" w:hAnsiTheme="minorHAnsi" w:cstheme="minorHAnsi"/>
          <w:spacing w:val="-6"/>
        </w:rPr>
        <w:t xml:space="preserve"> </w:t>
      </w:r>
      <w:r w:rsidRPr="007D37BB">
        <w:rPr>
          <w:rFonts w:asciiTheme="minorHAnsi" w:hAnsiTheme="minorHAnsi" w:cstheme="minorHAnsi"/>
        </w:rPr>
        <w:t>contrat</w:t>
      </w:r>
      <w:r w:rsidRPr="007D37BB">
        <w:rPr>
          <w:rFonts w:asciiTheme="minorHAnsi" w:hAnsiTheme="minorHAnsi" w:cstheme="minorHAnsi"/>
          <w:spacing w:val="-6"/>
        </w:rPr>
        <w:t xml:space="preserve"> </w:t>
      </w:r>
      <w:r w:rsidRPr="007D37BB">
        <w:rPr>
          <w:rFonts w:asciiTheme="minorHAnsi" w:hAnsiTheme="minorHAnsi" w:cstheme="minorHAnsi"/>
        </w:rPr>
        <w:t>ou</w:t>
      </w:r>
      <w:r w:rsidRPr="007D37BB">
        <w:rPr>
          <w:rFonts w:asciiTheme="minorHAnsi" w:hAnsiTheme="minorHAnsi" w:cstheme="minorHAnsi"/>
          <w:spacing w:val="-6"/>
        </w:rPr>
        <w:t xml:space="preserve"> </w:t>
      </w:r>
      <w:r w:rsidRPr="007D37BB">
        <w:rPr>
          <w:rFonts w:asciiTheme="minorHAnsi" w:hAnsiTheme="minorHAnsi" w:cstheme="minorHAnsi"/>
        </w:rPr>
        <w:t>du</w:t>
      </w:r>
      <w:r w:rsidRPr="007D37BB">
        <w:rPr>
          <w:rFonts w:asciiTheme="minorHAnsi" w:hAnsiTheme="minorHAnsi" w:cstheme="minorHAnsi"/>
          <w:spacing w:val="-6"/>
        </w:rPr>
        <w:t xml:space="preserve"> </w:t>
      </w:r>
      <w:r w:rsidRPr="007D37BB">
        <w:rPr>
          <w:rFonts w:asciiTheme="minorHAnsi" w:hAnsiTheme="minorHAnsi" w:cstheme="minorHAnsi"/>
        </w:rPr>
        <w:t>bon de</w:t>
      </w:r>
      <w:r w:rsidRPr="007D37BB">
        <w:rPr>
          <w:rFonts w:asciiTheme="minorHAnsi" w:hAnsiTheme="minorHAnsi" w:cstheme="minorHAnsi"/>
          <w:spacing w:val="-3"/>
        </w:rPr>
        <w:t xml:space="preserve"> </w:t>
      </w:r>
      <w:r w:rsidRPr="007D37BB">
        <w:rPr>
          <w:rFonts w:asciiTheme="minorHAnsi" w:hAnsiTheme="minorHAnsi" w:cstheme="minorHAnsi"/>
        </w:rPr>
        <w:t>commande,</w:t>
      </w:r>
      <w:r w:rsidRPr="007D37BB">
        <w:rPr>
          <w:rFonts w:asciiTheme="minorHAnsi" w:hAnsiTheme="minorHAnsi" w:cstheme="minorHAnsi"/>
          <w:spacing w:val="-5"/>
        </w:rPr>
        <w:t xml:space="preserve"> </w:t>
      </w:r>
      <w:r w:rsidRPr="007D37BB">
        <w:rPr>
          <w:rFonts w:asciiTheme="minorHAnsi" w:hAnsiTheme="minorHAnsi" w:cstheme="minorHAnsi"/>
        </w:rPr>
        <w:t>l</w:t>
      </w:r>
      <w:r w:rsidR="005E3D93" w:rsidRPr="007D37BB">
        <w:rPr>
          <w:rFonts w:asciiTheme="minorHAnsi" w:hAnsiTheme="minorHAnsi" w:cstheme="minorHAnsi"/>
        </w:rPr>
        <w:t>’INPT</w:t>
      </w:r>
      <w:r w:rsidRPr="007D37BB">
        <w:rPr>
          <w:rFonts w:asciiTheme="minorHAnsi" w:hAnsiTheme="minorHAnsi" w:cstheme="minorHAnsi"/>
          <w:spacing w:val="-2"/>
        </w:rPr>
        <w:t xml:space="preserve"> </w:t>
      </w:r>
      <w:r w:rsidRPr="007D37BB">
        <w:rPr>
          <w:rFonts w:asciiTheme="minorHAnsi" w:hAnsiTheme="minorHAnsi" w:cstheme="minorHAnsi"/>
        </w:rPr>
        <w:t>se</w:t>
      </w:r>
      <w:r w:rsidRPr="007D37BB">
        <w:rPr>
          <w:rFonts w:asciiTheme="minorHAnsi" w:hAnsiTheme="minorHAnsi" w:cstheme="minorHAnsi"/>
          <w:spacing w:val="-7"/>
        </w:rPr>
        <w:t xml:space="preserve"> </w:t>
      </w:r>
      <w:r w:rsidRPr="007D37BB">
        <w:rPr>
          <w:rFonts w:asciiTheme="minorHAnsi" w:hAnsiTheme="minorHAnsi" w:cstheme="minorHAnsi"/>
        </w:rPr>
        <w:t>réserve</w:t>
      </w:r>
      <w:r w:rsidRPr="007D37BB">
        <w:rPr>
          <w:rFonts w:asciiTheme="minorHAnsi" w:hAnsiTheme="minorHAnsi" w:cstheme="minorHAnsi"/>
          <w:spacing w:val="-3"/>
        </w:rPr>
        <w:t xml:space="preserve"> </w:t>
      </w:r>
      <w:r w:rsidRPr="007D37BB">
        <w:rPr>
          <w:rFonts w:asciiTheme="minorHAnsi" w:hAnsiTheme="minorHAnsi" w:cstheme="minorHAnsi"/>
        </w:rPr>
        <w:t>le</w:t>
      </w:r>
      <w:r w:rsidRPr="007D37BB">
        <w:rPr>
          <w:rFonts w:asciiTheme="minorHAnsi" w:hAnsiTheme="minorHAnsi" w:cstheme="minorHAnsi"/>
          <w:spacing w:val="-3"/>
        </w:rPr>
        <w:t xml:space="preserve"> </w:t>
      </w:r>
      <w:r w:rsidRPr="007D37BB">
        <w:rPr>
          <w:rFonts w:asciiTheme="minorHAnsi" w:hAnsiTheme="minorHAnsi" w:cstheme="minorHAnsi"/>
        </w:rPr>
        <w:t>droit</w:t>
      </w:r>
      <w:r w:rsidRPr="007D37BB">
        <w:rPr>
          <w:rFonts w:asciiTheme="minorHAnsi" w:hAnsiTheme="minorHAnsi" w:cstheme="minorHAnsi"/>
          <w:spacing w:val="-3"/>
        </w:rPr>
        <w:t xml:space="preserve"> </w:t>
      </w:r>
      <w:r w:rsidRPr="007D37BB">
        <w:rPr>
          <w:rFonts w:asciiTheme="minorHAnsi" w:hAnsiTheme="minorHAnsi" w:cstheme="minorHAnsi"/>
        </w:rPr>
        <w:t>de</w:t>
      </w:r>
      <w:r w:rsidRPr="007D37BB">
        <w:rPr>
          <w:rFonts w:asciiTheme="minorHAnsi" w:hAnsiTheme="minorHAnsi" w:cstheme="minorHAnsi"/>
          <w:spacing w:val="-5"/>
        </w:rPr>
        <w:t xml:space="preserve"> </w:t>
      </w:r>
      <w:r w:rsidRPr="007D37BB">
        <w:rPr>
          <w:rFonts w:asciiTheme="minorHAnsi" w:hAnsiTheme="minorHAnsi" w:cstheme="minorHAnsi"/>
        </w:rPr>
        <w:t>modifier</w:t>
      </w:r>
      <w:r w:rsidRPr="007D37BB">
        <w:rPr>
          <w:rFonts w:asciiTheme="minorHAnsi" w:hAnsiTheme="minorHAnsi" w:cstheme="minorHAnsi"/>
          <w:spacing w:val="-4"/>
        </w:rPr>
        <w:t xml:space="preserve"> </w:t>
      </w:r>
      <w:r w:rsidRPr="007D37BB">
        <w:rPr>
          <w:rFonts w:asciiTheme="minorHAnsi" w:hAnsiTheme="minorHAnsi" w:cstheme="minorHAnsi"/>
        </w:rPr>
        <w:t>(à</w:t>
      </w:r>
      <w:r w:rsidRPr="007D37BB">
        <w:rPr>
          <w:rFonts w:asciiTheme="minorHAnsi" w:hAnsiTheme="minorHAnsi" w:cstheme="minorHAnsi"/>
          <w:spacing w:val="-3"/>
        </w:rPr>
        <w:t xml:space="preserve"> </w:t>
      </w:r>
      <w:r w:rsidRPr="007D37BB">
        <w:rPr>
          <w:rFonts w:asciiTheme="minorHAnsi" w:hAnsiTheme="minorHAnsi" w:cstheme="minorHAnsi"/>
        </w:rPr>
        <w:t>la</w:t>
      </w:r>
      <w:r w:rsidRPr="007D37BB">
        <w:rPr>
          <w:rFonts w:asciiTheme="minorHAnsi" w:hAnsiTheme="minorHAnsi" w:cstheme="minorHAnsi"/>
          <w:spacing w:val="-4"/>
        </w:rPr>
        <w:t xml:space="preserve"> </w:t>
      </w:r>
      <w:r w:rsidRPr="007D37BB">
        <w:rPr>
          <w:rFonts w:asciiTheme="minorHAnsi" w:hAnsiTheme="minorHAnsi" w:cstheme="minorHAnsi"/>
        </w:rPr>
        <w:t>hausse</w:t>
      </w:r>
      <w:r w:rsidRPr="007D37BB">
        <w:rPr>
          <w:rFonts w:asciiTheme="minorHAnsi" w:hAnsiTheme="minorHAnsi" w:cstheme="minorHAnsi"/>
          <w:spacing w:val="-5"/>
        </w:rPr>
        <w:t xml:space="preserve"> </w:t>
      </w:r>
      <w:r w:rsidRPr="007D37BB">
        <w:rPr>
          <w:rFonts w:asciiTheme="minorHAnsi" w:hAnsiTheme="minorHAnsi" w:cstheme="minorHAnsi"/>
        </w:rPr>
        <w:t>ou</w:t>
      </w:r>
      <w:r w:rsidRPr="007D37BB">
        <w:rPr>
          <w:rFonts w:asciiTheme="minorHAnsi" w:hAnsiTheme="minorHAnsi" w:cstheme="minorHAnsi"/>
          <w:spacing w:val="-4"/>
        </w:rPr>
        <w:t xml:space="preserve"> </w:t>
      </w:r>
      <w:r w:rsidRPr="007D37BB">
        <w:rPr>
          <w:rFonts w:asciiTheme="minorHAnsi" w:hAnsiTheme="minorHAnsi" w:cstheme="minorHAnsi"/>
        </w:rPr>
        <w:t>à</w:t>
      </w:r>
      <w:r w:rsidRPr="007D37BB">
        <w:rPr>
          <w:rFonts w:asciiTheme="minorHAnsi" w:hAnsiTheme="minorHAnsi" w:cstheme="minorHAnsi"/>
          <w:spacing w:val="-2"/>
        </w:rPr>
        <w:t xml:space="preserve"> </w:t>
      </w:r>
      <w:r w:rsidRPr="007D37BB">
        <w:rPr>
          <w:rFonts w:asciiTheme="minorHAnsi" w:hAnsiTheme="minorHAnsi" w:cstheme="minorHAnsi"/>
        </w:rPr>
        <w:t>la</w:t>
      </w:r>
      <w:r w:rsidRPr="007D37BB">
        <w:rPr>
          <w:rFonts w:asciiTheme="minorHAnsi" w:hAnsiTheme="minorHAnsi" w:cstheme="minorHAnsi"/>
          <w:spacing w:val="-6"/>
        </w:rPr>
        <w:t xml:space="preserve"> </w:t>
      </w:r>
      <w:r w:rsidRPr="007D37BB">
        <w:rPr>
          <w:rFonts w:asciiTheme="minorHAnsi" w:hAnsiTheme="minorHAnsi" w:cstheme="minorHAnsi"/>
        </w:rPr>
        <w:t>baisse)</w:t>
      </w:r>
      <w:r w:rsidRPr="007D37BB">
        <w:rPr>
          <w:rFonts w:asciiTheme="minorHAnsi" w:hAnsiTheme="minorHAnsi" w:cstheme="minorHAnsi"/>
          <w:spacing w:val="-5"/>
        </w:rPr>
        <w:t xml:space="preserve"> </w:t>
      </w:r>
      <w:r w:rsidRPr="007D37BB">
        <w:rPr>
          <w:rFonts w:asciiTheme="minorHAnsi" w:hAnsiTheme="minorHAnsi" w:cstheme="minorHAnsi"/>
        </w:rPr>
        <w:t>la</w:t>
      </w:r>
      <w:r w:rsidRPr="007D37BB">
        <w:rPr>
          <w:rFonts w:asciiTheme="minorHAnsi" w:hAnsiTheme="minorHAnsi" w:cstheme="minorHAnsi"/>
          <w:spacing w:val="-4"/>
        </w:rPr>
        <w:t xml:space="preserve"> </w:t>
      </w:r>
      <w:r w:rsidRPr="007D37BB">
        <w:rPr>
          <w:rFonts w:asciiTheme="minorHAnsi" w:hAnsiTheme="minorHAnsi" w:cstheme="minorHAnsi"/>
        </w:rPr>
        <w:t>quantité des</w:t>
      </w:r>
      <w:r w:rsidRPr="007D37BB">
        <w:rPr>
          <w:rFonts w:asciiTheme="minorHAnsi" w:hAnsiTheme="minorHAnsi" w:cstheme="minorHAnsi"/>
          <w:spacing w:val="-3"/>
        </w:rPr>
        <w:t xml:space="preserve"> </w:t>
      </w:r>
      <w:r w:rsidRPr="007D37BB">
        <w:rPr>
          <w:rFonts w:asciiTheme="minorHAnsi" w:hAnsiTheme="minorHAnsi" w:cstheme="minorHAnsi"/>
        </w:rPr>
        <w:t>services et/ou</w:t>
      </w:r>
      <w:r w:rsidRPr="007D37BB">
        <w:rPr>
          <w:rFonts w:asciiTheme="minorHAnsi" w:hAnsiTheme="minorHAnsi" w:cstheme="minorHAnsi"/>
          <w:spacing w:val="-6"/>
        </w:rPr>
        <w:t xml:space="preserve"> </w:t>
      </w:r>
      <w:r w:rsidRPr="007D37BB">
        <w:rPr>
          <w:rFonts w:asciiTheme="minorHAnsi" w:hAnsiTheme="minorHAnsi" w:cstheme="minorHAnsi"/>
        </w:rPr>
        <w:t>biens,</w:t>
      </w:r>
      <w:r w:rsidRPr="007D37BB">
        <w:rPr>
          <w:rFonts w:asciiTheme="minorHAnsi" w:hAnsiTheme="minorHAnsi" w:cstheme="minorHAnsi"/>
          <w:spacing w:val="-5"/>
        </w:rPr>
        <w:t xml:space="preserve"> </w:t>
      </w:r>
      <w:r w:rsidRPr="007D37BB">
        <w:rPr>
          <w:rFonts w:asciiTheme="minorHAnsi" w:hAnsiTheme="minorHAnsi" w:cstheme="minorHAnsi"/>
        </w:rPr>
        <w:t>dans</w:t>
      </w:r>
      <w:r w:rsidRPr="007D37BB">
        <w:rPr>
          <w:rFonts w:asciiTheme="minorHAnsi" w:hAnsiTheme="minorHAnsi" w:cstheme="minorHAnsi"/>
          <w:spacing w:val="-7"/>
        </w:rPr>
        <w:t xml:space="preserve"> </w:t>
      </w:r>
      <w:r w:rsidRPr="007D37BB">
        <w:rPr>
          <w:rFonts w:asciiTheme="minorHAnsi" w:hAnsiTheme="minorHAnsi" w:cstheme="minorHAnsi"/>
        </w:rPr>
        <w:t>la</w:t>
      </w:r>
      <w:r w:rsidRPr="007D37BB">
        <w:rPr>
          <w:rFonts w:asciiTheme="minorHAnsi" w:hAnsiTheme="minorHAnsi" w:cstheme="minorHAnsi"/>
          <w:spacing w:val="-6"/>
        </w:rPr>
        <w:t xml:space="preserve"> </w:t>
      </w:r>
      <w:r w:rsidRPr="007D37BB">
        <w:rPr>
          <w:rFonts w:asciiTheme="minorHAnsi" w:hAnsiTheme="minorHAnsi" w:cstheme="minorHAnsi"/>
        </w:rPr>
        <w:t>limite</w:t>
      </w:r>
      <w:r w:rsidRPr="007D37BB">
        <w:rPr>
          <w:rFonts w:asciiTheme="minorHAnsi" w:hAnsiTheme="minorHAnsi" w:cstheme="minorHAnsi"/>
          <w:spacing w:val="-9"/>
        </w:rPr>
        <w:t xml:space="preserve"> </w:t>
      </w:r>
      <w:r w:rsidRPr="007D37BB">
        <w:rPr>
          <w:rFonts w:asciiTheme="minorHAnsi" w:hAnsiTheme="minorHAnsi" w:cstheme="minorHAnsi"/>
        </w:rPr>
        <w:t>de</w:t>
      </w:r>
      <w:r w:rsidRPr="007D37BB">
        <w:rPr>
          <w:rFonts w:asciiTheme="minorHAnsi" w:hAnsiTheme="minorHAnsi" w:cstheme="minorHAnsi"/>
          <w:spacing w:val="-5"/>
        </w:rPr>
        <w:t xml:space="preserve"> </w:t>
      </w:r>
      <w:r w:rsidRPr="007D37BB">
        <w:rPr>
          <w:rFonts w:asciiTheme="minorHAnsi" w:hAnsiTheme="minorHAnsi" w:cstheme="minorHAnsi"/>
        </w:rPr>
        <w:t>vingt-cinq</w:t>
      </w:r>
      <w:r w:rsidRPr="007D37BB">
        <w:rPr>
          <w:rFonts w:asciiTheme="minorHAnsi" w:hAnsiTheme="minorHAnsi" w:cstheme="minorHAnsi"/>
          <w:spacing w:val="-8"/>
        </w:rPr>
        <w:t xml:space="preserve"> </w:t>
      </w:r>
      <w:r w:rsidRPr="007D37BB">
        <w:rPr>
          <w:rFonts w:asciiTheme="minorHAnsi" w:hAnsiTheme="minorHAnsi" w:cstheme="minorHAnsi"/>
        </w:rPr>
        <w:t>pour</w:t>
      </w:r>
      <w:r w:rsidRPr="007D37BB">
        <w:rPr>
          <w:rFonts w:asciiTheme="minorHAnsi" w:hAnsiTheme="minorHAnsi" w:cstheme="minorHAnsi"/>
          <w:spacing w:val="-8"/>
        </w:rPr>
        <w:t xml:space="preserve"> </w:t>
      </w:r>
      <w:r w:rsidRPr="007D37BB">
        <w:rPr>
          <w:rFonts w:asciiTheme="minorHAnsi" w:hAnsiTheme="minorHAnsi" w:cstheme="minorHAnsi"/>
        </w:rPr>
        <w:t>cent</w:t>
      </w:r>
      <w:r w:rsidRPr="007D37BB">
        <w:rPr>
          <w:rFonts w:asciiTheme="minorHAnsi" w:hAnsiTheme="minorHAnsi" w:cstheme="minorHAnsi"/>
          <w:spacing w:val="-6"/>
        </w:rPr>
        <w:t xml:space="preserve"> </w:t>
      </w:r>
      <w:r w:rsidRPr="007D37BB">
        <w:rPr>
          <w:rFonts w:asciiTheme="minorHAnsi" w:hAnsiTheme="minorHAnsi" w:cstheme="minorHAnsi"/>
        </w:rPr>
        <w:t>(</w:t>
      </w:r>
      <w:r w:rsidR="00F91A2A" w:rsidRPr="007D37BB">
        <w:rPr>
          <w:rFonts w:asciiTheme="minorHAnsi" w:hAnsiTheme="minorHAnsi" w:cstheme="minorHAnsi"/>
        </w:rPr>
        <w:t>20</w:t>
      </w:r>
      <w:r w:rsidRPr="007D37BB">
        <w:rPr>
          <w:rFonts w:asciiTheme="minorHAnsi" w:hAnsiTheme="minorHAnsi" w:cstheme="minorHAnsi"/>
          <w:spacing w:val="-9"/>
        </w:rPr>
        <w:t xml:space="preserve"> </w:t>
      </w:r>
      <w:r w:rsidRPr="007D37BB">
        <w:rPr>
          <w:rFonts w:asciiTheme="minorHAnsi" w:hAnsiTheme="minorHAnsi" w:cstheme="minorHAnsi"/>
        </w:rPr>
        <w:t>%)</w:t>
      </w:r>
      <w:r w:rsidRPr="007D37BB">
        <w:rPr>
          <w:rFonts w:asciiTheme="minorHAnsi" w:hAnsiTheme="minorHAnsi" w:cstheme="minorHAnsi"/>
          <w:spacing w:val="-4"/>
        </w:rPr>
        <w:t xml:space="preserve"> </w:t>
      </w:r>
      <w:r w:rsidRPr="007D37BB">
        <w:rPr>
          <w:rFonts w:asciiTheme="minorHAnsi" w:hAnsiTheme="minorHAnsi" w:cstheme="minorHAnsi"/>
        </w:rPr>
        <w:t>du</w:t>
      </w:r>
      <w:r w:rsidRPr="007D37BB">
        <w:rPr>
          <w:rFonts w:asciiTheme="minorHAnsi" w:hAnsiTheme="minorHAnsi" w:cstheme="minorHAnsi"/>
          <w:spacing w:val="-9"/>
        </w:rPr>
        <w:t xml:space="preserve"> </w:t>
      </w:r>
      <w:r w:rsidRPr="007D37BB">
        <w:rPr>
          <w:rFonts w:asciiTheme="minorHAnsi" w:hAnsiTheme="minorHAnsi" w:cstheme="minorHAnsi"/>
        </w:rPr>
        <w:t>montant</w:t>
      </w:r>
      <w:r w:rsidRPr="007D37BB">
        <w:rPr>
          <w:rFonts w:asciiTheme="minorHAnsi" w:hAnsiTheme="minorHAnsi" w:cstheme="minorHAnsi"/>
          <w:spacing w:val="-7"/>
        </w:rPr>
        <w:t xml:space="preserve"> </w:t>
      </w:r>
      <w:r w:rsidRPr="007D37BB">
        <w:rPr>
          <w:rFonts w:asciiTheme="minorHAnsi" w:hAnsiTheme="minorHAnsi" w:cstheme="minorHAnsi"/>
        </w:rPr>
        <w:t>total</w:t>
      </w:r>
      <w:r w:rsidRPr="007D37BB">
        <w:rPr>
          <w:rFonts w:asciiTheme="minorHAnsi" w:hAnsiTheme="minorHAnsi" w:cstheme="minorHAnsi"/>
          <w:spacing w:val="-6"/>
        </w:rPr>
        <w:t xml:space="preserve"> </w:t>
      </w:r>
      <w:r w:rsidRPr="007D37BB">
        <w:rPr>
          <w:rFonts w:asciiTheme="minorHAnsi" w:hAnsiTheme="minorHAnsi" w:cstheme="minorHAnsi"/>
        </w:rPr>
        <w:t>de</w:t>
      </w:r>
      <w:r w:rsidRPr="007D37BB">
        <w:rPr>
          <w:rFonts w:asciiTheme="minorHAnsi" w:hAnsiTheme="minorHAnsi" w:cstheme="minorHAnsi"/>
          <w:spacing w:val="-4"/>
        </w:rPr>
        <w:t xml:space="preserve"> </w:t>
      </w:r>
      <w:r w:rsidRPr="007D37BB">
        <w:rPr>
          <w:rFonts w:asciiTheme="minorHAnsi" w:hAnsiTheme="minorHAnsi" w:cstheme="minorHAnsi"/>
        </w:rPr>
        <w:t>l’offre,</w:t>
      </w:r>
      <w:r w:rsidRPr="007D37BB">
        <w:rPr>
          <w:rFonts w:asciiTheme="minorHAnsi" w:hAnsiTheme="minorHAnsi" w:cstheme="minorHAnsi"/>
          <w:spacing w:val="-5"/>
        </w:rPr>
        <w:t xml:space="preserve"> </w:t>
      </w:r>
      <w:r w:rsidRPr="007D37BB">
        <w:rPr>
          <w:rFonts w:asciiTheme="minorHAnsi" w:hAnsiTheme="minorHAnsi" w:cstheme="minorHAnsi"/>
        </w:rPr>
        <w:t>sans</w:t>
      </w:r>
      <w:r w:rsidRPr="007D37BB">
        <w:rPr>
          <w:rFonts w:asciiTheme="minorHAnsi" w:hAnsiTheme="minorHAnsi" w:cstheme="minorHAnsi"/>
          <w:spacing w:val="-9"/>
        </w:rPr>
        <w:t xml:space="preserve"> </w:t>
      </w:r>
      <w:r w:rsidRPr="007D37BB">
        <w:rPr>
          <w:rFonts w:asciiTheme="minorHAnsi" w:hAnsiTheme="minorHAnsi" w:cstheme="minorHAnsi"/>
        </w:rPr>
        <w:t>modification</w:t>
      </w:r>
      <w:r w:rsidRPr="007D37BB">
        <w:rPr>
          <w:rFonts w:asciiTheme="minorHAnsi" w:hAnsiTheme="minorHAnsi" w:cstheme="minorHAnsi"/>
          <w:spacing w:val="-9"/>
        </w:rPr>
        <w:t xml:space="preserve"> </w:t>
      </w:r>
      <w:r w:rsidRPr="007D37BB">
        <w:rPr>
          <w:rFonts w:asciiTheme="minorHAnsi" w:hAnsiTheme="minorHAnsi" w:cstheme="minorHAnsi"/>
        </w:rPr>
        <w:t>du prix unitaire ou des autres</w:t>
      </w:r>
      <w:r w:rsidRPr="007D37BB">
        <w:rPr>
          <w:rFonts w:asciiTheme="minorHAnsi" w:hAnsiTheme="minorHAnsi" w:cstheme="minorHAnsi"/>
          <w:spacing w:val="-9"/>
        </w:rPr>
        <w:t xml:space="preserve"> </w:t>
      </w:r>
      <w:r w:rsidRPr="007D37BB">
        <w:rPr>
          <w:rFonts w:asciiTheme="minorHAnsi" w:hAnsiTheme="minorHAnsi" w:cstheme="minorHAnsi"/>
        </w:rPr>
        <w:t>conditions.</w:t>
      </w:r>
    </w:p>
    <w:p w:rsidR="00A16C9E" w:rsidRPr="007D37BB" w:rsidRDefault="00A16C9E" w:rsidP="00250956">
      <w:pPr>
        <w:pStyle w:val="Corpsdetexte"/>
        <w:spacing w:before="120" w:line="276" w:lineRule="auto"/>
        <w:ind w:left="142" w:right="311"/>
        <w:jc w:val="both"/>
        <w:rPr>
          <w:rFonts w:asciiTheme="minorHAnsi" w:hAnsiTheme="minorHAnsi" w:cstheme="minorHAnsi"/>
        </w:rPr>
      </w:pPr>
      <w:r w:rsidRPr="007D37BB">
        <w:rPr>
          <w:rFonts w:asciiTheme="minorHAnsi" w:hAnsiTheme="minorHAnsi" w:cstheme="minorHAnsi"/>
        </w:rPr>
        <w:t>Tout bon de comm</w:t>
      </w:r>
      <w:r w:rsidR="005E3D93" w:rsidRPr="007D37BB">
        <w:rPr>
          <w:rFonts w:asciiTheme="minorHAnsi" w:hAnsiTheme="minorHAnsi" w:cstheme="minorHAnsi"/>
        </w:rPr>
        <w:t>ande qui sera émis au titre d</w:t>
      </w:r>
      <w:r w:rsidR="0011338E" w:rsidRPr="007D37BB">
        <w:rPr>
          <w:rFonts w:asciiTheme="minorHAnsi" w:hAnsiTheme="minorHAnsi" w:cstheme="minorHAnsi"/>
        </w:rPr>
        <w:t>e la</w:t>
      </w:r>
      <w:r w:rsidR="005E3D93" w:rsidRPr="007D37BB">
        <w:rPr>
          <w:rFonts w:asciiTheme="minorHAnsi" w:hAnsiTheme="minorHAnsi" w:cstheme="minorHAnsi"/>
        </w:rPr>
        <w:t xml:space="preserve"> présent</w:t>
      </w:r>
      <w:r w:rsidR="0011338E" w:rsidRPr="007D37BB">
        <w:rPr>
          <w:rFonts w:asciiTheme="minorHAnsi" w:hAnsiTheme="minorHAnsi" w:cstheme="minorHAnsi"/>
        </w:rPr>
        <w:t>e consultation</w:t>
      </w:r>
      <w:r w:rsidRPr="007D37BB">
        <w:rPr>
          <w:rFonts w:asciiTheme="minorHAnsi" w:hAnsiTheme="minorHAnsi" w:cstheme="minorHAnsi"/>
        </w:rPr>
        <w:t xml:space="preserve"> sera soumis aux conditions générales jointes aux présentes. La simple soumission d’une offre de prix emporte acceptation sans réserve par le fournisseur des conditions générales d</w:t>
      </w:r>
      <w:r w:rsidR="005E3D93" w:rsidRPr="007D37BB">
        <w:rPr>
          <w:rFonts w:asciiTheme="minorHAnsi" w:hAnsiTheme="minorHAnsi" w:cstheme="minorHAnsi"/>
        </w:rPr>
        <w:t>e l’INPT</w:t>
      </w:r>
      <w:r w:rsidRPr="007D37BB">
        <w:rPr>
          <w:rFonts w:asciiTheme="minorHAnsi" w:hAnsiTheme="minorHAnsi" w:cstheme="minorHAnsi"/>
        </w:rPr>
        <w:t xml:space="preserve"> figurant à l’annexe 3 des présentes.</w:t>
      </w:r>
    </w:p>
    <w:p w:rsidR="00FB1F70" w:rsidRPr="007D37BB" w:rsidRDefault="00A16C9E" w:rsidP="00FB1F70">
      <w:pPr>
        <w:pStyle w:val="Corpsdetexte"/>
        <w:spacing w:before="120"/>
        <w:ind w:left="142"/>
        <w:rPr>
          <w:rFonts w:asciiTheme="minorHAnsi" w:hAnsiTheme="minorHAnsi" w:cstheme="minorHAnsi"/>
        </w:rPr>
      </w:pPr>
      <w:r w:rsidRPr="007D37BB">
        <w:rPr>
          <w:rFonts w:asciiTheme="minorHAnsi" w:hAnsiTheme="minorHAnsi" w:cstheme="minorHAnsi"/>
        </w:rPr>
        <w:t>L’INPT</w:t>
      </w:r>
      <w:r w:rsidRPr="007D37BB">
        <w:rPr>
          <w:rFonts w:asciiTheme="minorHAnsi" w:hAnsiTheme="minorHAnsi" w:cstheme="minorHAnsi"/>
          <w:spacing w:val="-5"/>
        </w:rPr>
        <w:t xml:space="preserve"> </w:t>
      </w:r>
      <w:r w:rsidRPr="007D37BB">
        <w:rPr>
          <w:rFonts w:asciiTheme="minorHAnsi" w:hAnsiTheme="minorHAnsi" w:cstheme="minorHAnsi"/>
        </w:rPr>
        <w:t>n’est</w:t>
      </w:r>
      <w:r w:rsidRPr="007D37BB">
        <w:rPr>
          <w:rFonts w:asciiTheme="minorHAnsi" w:hAnsiTheme="minorHAnsi" w:cstheme="minorHAnsi"/>
          <w:spacing w:val="-7"/>
        </w:rPr>
        <w:t xml:space="preserve"> </w:t>
      </w:r>
      <w:r w:rsidRPr="007D37BB">
        <w:rPr>
          <w:rFonts w:asciiTheme="minorHAnsi" w:hAnsiTheme="minorHAnsi" w:cstheme="minorHAnsi"/>
        </w:rPr>
        <w:t>pas</w:t>
      </w:r>
      <w:r w:rsidRPr="007D37BB">
        <w:rPr>
          <w:rFonts w:asciiTheme="minorHAnsi" w:hAnsiTheme="minorHAnsi" w:cstheme="minorHAnsi"/>
          <w:spacing w:val="-8"/>
        </w:rPr>
        <w:t xml:space="preserve"> </w:t>
      </w:r>
      <w:r w:rsidRPr="007D37BB">
        <w:rPr>
          <w:rFonts w:asciiTheme="minorHAnsi" w:hAnsiTheme="minorHAnsi" w:cstheme="minorHAnsi"/>
        </w:rPr>
        <w:t>tenu</w:t>
      </w:r>
      <w:r w:rsidRPr="007D37BB">
        <w:rPr>
          <w:rFonts w:asciiTheme="minorHAnsi" w:hAnsiTheme="minorHAnsi" w:cstheme="minorHAnsi"/>
          <w:spacing w:val="-8"/>
        </w:rPr>
        <w:t xml:space="preserve"> </w:t>
      </w:r>
      <w:r w:rsidRPr="007D37BB">
        <w:rPr>
          <w:rFonts w:asciiTheme="minorHAnsi" w:hAnsiTheme="minorHAnsi" w:cstheme="minorHAnsi"/>
        </w:rPr>
        <w:t>d’accepter</w:t>
      </w:r>
      <w:r w:rsidRPr="007D37BB">
        <w:rPr>
          <w:rFonts w:asciiTheme="minorHAnsi" w:hAnsiTheme="minorHAnsi" w:cstheme="minorHAnsi"/>
          <w:spacing w:val="-7"/>
        </w:rPr>
        <w:t xml:space="preserve"> </w:t>
      </w:r>
      <w:r w:rsidRPr="007D37BB">
        <w:rPr>
          <w:rFonts w:asciiTheme="minorHAnsi" w:hAnsiTheme="minorHAnsi" w:cstheme="minorHAnsi"/>
        </w:rPr>
        <w:t>une</w:t>
      </w:r>
      <w:r w:rsidRPr="007D37BB">
        <w:rPr>
          <w:rFonts w:asciiTheme="minorHAnsi" w:hAnsiTheme="minorHAnsi" w:cstheme="minorHAnsi"/>
          <w:spacing w:val="-7"/>
        </w:rPr>
        <w:t xml:space="preserve"> </w:t>
      </w:r>
      <w:r w:rsidRPr="007D37BB">
        <w:rPr>
          <w:rFonts w:asciiTheme="minorHAnsi" w:hAnsiTheme="minorHAnsi" w:cstheme="minorHAnsi"/>
        </w:rPr>
        <w:t>quelconque</w:t>
      </w:r>
      <w:r w:rsidRPr="007D37BB">
        <w:rPr>
          <w:rFonts w:asciiTheme="minorHAnsi" w:hAnsiTheme="minorHAnsi" w:cstheme="minorHAnsi"/>
          <w:spacing w:val="-7"/>
        </w:rPr>
        <w:t xml:space="preserve"> </w:t>
      </w:r>
      <w:r w:rsidRPr="007D37BB">
        <w:rPr>
          <w:rFonts w:asciiTheme="minorHAnsi" w:hAnsiTheme="minorHAnsi" w:cstheme="minorHAnsi"/>
        </w:rPr>
        <w:t>offre</w:t>
      </w:r>
      <w:r w:rsidRPr="007D37BB">
        <w:rPr>
          <w:rFonts w:asciiTheme="minorHAnsi" w:hAnsiTheme="minorHAnsi" w:cstheme="minorHAnsi"/>
          <w:spacing w:val="-5"/>
        </w:rPr>
        <w:t xml:space="preserve"> </w:t>
      </w:r>
      <w:r w:rsidRPr="007D37BB">
        <w:rPr>
          <w:rFonts w:asciiTheme="minorHAnsi" w:hAnsiTheme="minorHAnsi" w:cstheme="minorHAnsi"/>
        </w:rPr>
        <w:t>de</w:t>
      </w:r>
      <w:r w:rsidRPr="007D37BB">
        <w:rPr>
          <w:rFonts w:asciiTheme="minorHAnsi" w:hAnsiTheme="minorHAnsi" w:cstheme="minorHAnsi"/>
          <w:spacing w:val="-7"/>
        </w:rPr>
        <w:t xml:space="preserve"> </w:t>
      </w:r>
      <w:r w:rsidRPr="007D37BB">
        <w:rPr>
          <w:rFonts w:asciiTheme="minorHAnsi" w:hAnsiTheme="minorHAnsi" w:cstheme="minorHAnsi"/>
        </w:rPr>
        <w:t>prix</w:t>
      </w:r>
      <w:r w:rsidRPr="007D37BB">
        <w:rPr>
          <w:rFonts w:asciiTheme="minorHAnsi" w:hAnsiTheme="minorHAnsi" w:cstheme="minorHAnsi"/>
          <w:spacing w:val="-8"/>
        </w:rPr>
        <w:t xml:space="preserve"> </w:t>
      </w:r>
      <w:r w:rsidRPr="007D37BB">
        <w:rPr>
          <w:rFonts w:asciiTheme="minorHAnsi" w:hAnsiTheme="minorHAnsi" w:cstheme="minorHAnsi"/>
        </w:rPr>
        <w:t>ou</w:t>
      </w:r>
      <w:r w:rsidRPr="007D37BB">
        <w:rPr>
          <w:rFonts w:asciiTheme="minorHAnsi" w:hAnsiTheme="minorHAnsi" w:cstheme="minorHAnsi"/>
          <w:spacing w:val="-8"/>
        </w:rPr>
        <w:t xml:space="preserve"> </w:t>
      </w:r>
      <w:r w:rsidRPr="007D37BB">
        <w:rPr>
          <w:rFonts w:asciiTheme="minorHAnsi" w:hAnsiTheme="minorHAnsi" w:cstheme="minorHAnsi"/>
        </w:rPr>
        <w:t>d’attribuer</w:t>
      </w:r>
      <w:r w:rsidRPr="007D37BB">
        <w:rPr>
          <w:rFonts w:asciiTheme="minorHAnsi" w:hAnsiTheme="minorHAnsi" w:cstheme="minorHAnsi"/>
          <w:spacing w:val="-5"/>
        </w:rPr>
        <w:t xml:space="preserve"> </w:t>
      </w:r>
      <w:r w:rsidRPr="007D37BB">
        <w:rPr>
          <w:rFonts w:asciiTheme="minorHAnsi" w:hAnsiTheme="minorHAnsi" w:cstheme="minorHAnsi"/>
        </w:rPr>
        <w:t>un</w:t>
      </w:r>
      <w:r w:rsidRPr="007D37BB">
        <w:rPr>
          <w:rFonts w:asciiTheme="minorHAnsi" w:hAnsiTheme="minorHAnsi" w:cstheme="minorHAnsi"/>
          <w:spacing w:val="-11"/>
        </w:rPr>
        <w:t xml:space="preserve"> </w:t>
      </w:r>
      <w:r w:rsidRPr="007D37BB">
        <w:rPr>
          <w:rFonts w:asciiTheme="minorHAnsi" w:hAnsiTheme="minorHAnsi" w:cstheme="minorHAnsi"/>
        </w:rPr>
        <w:t>contrat/bon</w:t>
      </w:r>
      <w:r w:rsidRPr="007D37BB">
        <w:rPr>
          <w:rFonts w:asciiTheme="minorHAnsi" w:hAnsiTheme="minorHAnsi" w:cstheme="minorHAnsi"/>
          <w:spacing w:val="-6"/>
        </w:rPr>
        <w:t xml:space="preserve"> </w:t>
      </w:r>
      <w:r w:rsidRPr="007D37BB">
        <w:rPr>
          <w:rFonts w:asciiTheme="minorHAnsi" w:hAnsiTheme="minorHAnsi" w:cstheme="minorHAnsi"/>
        </w:rPr>
        <w:t>de commande et n’est pas responsable des coûts liés à la préparation et à la soumission par le fournisseur d’une offre de prix, quels que soient le résultat ou les modalités du processus de</w:t>
      </w:r>
      <w:r w:rsidRPr="007D37BB">
        <w:rPr>
          <w:rFonts w:asciiTheme="minorHAnsi" w:hAnsiTheme="minorHAnsi" w:cstheme="minorHAnsi"/>
          <w:spacing w:val="-24"/>
        </w:rPr>
        <w:t xml:space="preserve"> </w:t>
      </w:r>
      <w:r w:rsidRPr="007D37BB">
        <w:rPr>
          <w:rFonts w:asciiTheme="minorHAnsi" w:hAnsiTheme="minorHAnsi" w:cstheme="minorHAnsi"/>
        </w:rPr>
        <w:t>sélection.</w:t>
      </w:r>
    </w:p>
    <w:p w:rsidR="00952BDA" w:rsidRPr="007D37BB" w:rsidRDefault="00952BDA" w:rsidP="00952BDA">
      <w:pPr>
        <w:pStyle w:val="Corpsdetexte"/>
        <w:spacing w:before="8"/>
        <w:rPr>
          <w:rFonts w:asciiTheme="minorHAnsi" w:hAnsiTheme="minorHAnsi" w:cstheme="minorHAnsi"/>
          <w:sz w:val="20"/>
        </w:rPr>
      </w:pPr>
    </w:p>
    <w:p w:rsidR="0023340B" w:rsidRPr="007D37BB" w:rsidRDefault="0023340B">
      <w:pPr>
        <w:rPr>
          <w:rFonts w:eastAsia="Calibri" w:cstheme="minorHAnsi"/>
          <w:b/>
          <w:bCs/>
          <w:lang w:eastAsia="fr-FR" w:bidi="fr-FR"/>
        </w:rPr>
      </w:pPr>
      <w:r w:rsidRPr="007D37BB">
        <w:rPr>
          <w:rFonts w:cstheme="minorHAnsi"/>
        </w:rPr>
        <w:br w:type="page"/>
      </w:r>
    </w:p>
    <w:p w:rsidR="00952BDA" w:rsidRPr="007D37BB" w:rsidRDefault="00952BDA" w:rsidP="00952BDA">
      <w:pPr>
        <w:pStyle w:val="Titre1"/>
        <w:spacing w:before="39"/>
        <w:ind w:left="0" w:right="316"/>
        <w:jc w:val="right"/>
        <w:rPr>
          <w:rFonts w:asciiTheme="minorHAnsi" w:hAnsiTheme="minorHAnsi" w:cstheme="minorHAnsi"/>
        </w:rPr>
      </w:pPr>
      <w:r w:rsidRPr="007D37BB">
        <w:rPr>
          <w:rFonts w:asciiTheme="minorHAnsi" w:hAnsiTheme="minorHAnsi" w:cstheme="minorHAnsi"/>
        </w:rPr>
        <w:lastRenderedPageBreak/>
        <w:t>Annexe 1</w:t>
      </w:r>
    </w:p>
    <w:p w:rsidR="00952BDA" w:rsidRPr="007D37BB" w:rsidRDefault="00952BDA" w:rsidP="00952BDA">
      <w:pPr>
        <w:pStyle w:val="Corpsdetexte"/>
        <w:rPr>
          <w:rFonts w:asciiTheme="minorHAnsi" w:hAnsiTheme="minorHAnsi" w:cstheme="minorHAnsi"/>
          <w:b/>
          <w:sz w:val="20"/>
        </w:rPr>
      </w:pPr>
    </w:p>
    <w:p w:rsidR="00952BDA" w:rsidRPr="007D37BB" w:rsidRDefault="00952BDA" w:rsidP="00952BDA">
      <w:pPr>
        <w:pStyle w:val="Corpsdetexte"/>
        <w:spacing w:before="4"/>
        <w:rPr>
          <w:rFonts w:asciiTheme="minorHAnsi" w:hAnsiTheme="minorHAnsi" w:cstheme="minorHAnsi"/>
          <w:b/>
          <w:sz w:val="29"/>
        </w:rPr>
      </w:pPr>
    </w:p>
    <w:p w:rsidR="00952BDA" w:rsidRPr="007D37BB" w:rsidRDefault="00952BDA" w:rsidP="00952BDA">
      <w:pPr>
        <w:spacing w:before="56"/>
        <w:ind w:left="145" w:right="321"/>
        <w:jc w:val="center"/>
        <w:rPr>
          <w:rFonts w:cstheme="minorHAnsi"/>
          <w:b/>
        </w:rPr>
      </w:pPr>
      <w:r w:rsidRPr="007D37BB">
        <w:rPr>
          <w:rFonts w:cstheme="minorHAnsi"/>
          <w:b/>
        </w:rPr>
        <w:t>Spécifications techniques</w:t>
      </w:r>
    </w:p>
    <w:p w:rsidR="00952BDA" w:rsidRPr="007D37BB" w:rsidRDefault="00952BDA" w:rsidP="00952BDA">
      <w:pPr>
        <w:pStyle w:val="Corpsdetexte"/>
        <w:rPr>
          <w:rFonts w:asciiTheme="minorHAnsi" w:hAnsiTheme="minorHAnsi" w:cstheme="minorHAnsi"/>
          <w:b/>
        </w:rPr>
      </w:pPr>
    </w:p>
    <w:p w:rsidR="00952BDA" w:rsidRPr="007D37BB" w:rsidRDefault="00952BDA" w:rsidP="00952BDA">
      <w:pPr>
        <w:pStyle w:val="Corpsdetexte"/>
        <w:spacing w:before="11"/>
        <w:rPr>
          <w:rFonts w:asciiTheme="minorHAnsi" w:hAnsiTheme="minorHAnsi" w:cstheme="minorHAnsi"/>
          <w:b/>
          <w:sz w:val="31"/>
        </w:rPr>
      </w:pPr>
    </w:p>
    <w:p w:rsidR="00952BDA" w:rsidRPr="007D37BB" w:rsidRDefault="00952BDA" w:rsidP="00952BDA">
      <w:pPr>
        <w:ind w:left="145" w:right="323"/>
        <w:jc w:val="center"/>
        <w:rPr>
          <w:rFonts w:cstheme="minorHAnsi"/>
          <w:b/>
        </w:rPr>
      </w:pPr>
      <w:r w:rsidRPr="007D37BB">
        <w:rPr>
          <w:rFonts w:cstheme="minorHAnsi"/>
          <w:b/>
          <w:color w:val="001F5F"/>
        </w:rPr>
        <w:t>Termes de référence</w:t>
      </w:r>
    </w:p>
    <w:p w:rsidR="00952BDA" w:rsidRPr="007D37BB" w:rsidRDefault="00952BDA" w:rsidP="00952BDA">
      <w:pPr>
        <w:pStyle w:val="Corpsdetexte"/>
        <w:spacing w:before="6"/>
        <w:rPr>
          <w:rFonts w:asciiTheme="minorHAnsi" w:hAnsiTheme="minorHAnsi" w:cstheme="minorHAnsi"/>
          <w:b/>
          <w:sz w:val="28"/>
        </w:rPr>
      </w:pPr>
    </w:p>
    <w:p w:rsidR="00952BDA" w:rsidRPr="007D37BB" w:rsidRDefault="001233ED" w:rsidP="0023340B">
      <w:pPr>
        <w:spacing w:line="276" w:lineRule="auto"/>
        <w:ind w:left="145" w:right="323"/>
        <w:jc w:val="center"/>
        <w:rPr>
          <w:rFonts w:cstheme="minorHAnsi"/>
          <w:b/>
        </w:rPr>
      </w:pPr>
      <w:r w:rsidRPr="007D37BB">
        <w:rPr>
          <w:rFonts w:cstheme="minorHAnsi"/>
          <w:b/>
        </w:rPr>
        <w:t>R</w:t>
      </w:r>
      <w:r w:rsidR="00952BDA" w:rsidRPr="007D37BB">
        <w:rPr>
          <w:rFonts w:cstheme="minorHAnsi"/>
          <w:b/>
        </w:rPr>
        <w:t>ecrutement d’une agence événementielle pour l</w:t>
      </w:r>
      <w:r w:rsidR="0023340B" w:rsidRPr="007D37BB">
        <w:rPr>
          <w:rFonts w:cstheme="minorHAnsi"/>
          <w:b/>
        </w:rPr>
        <w:t>’organisation du</w:t>
      </w:r>
      <w:r w:rsidR="00952BDA" w:rsidRPr="007D37BB">
        <w:rPr>
          <w:rFonts w:cstheme="minorHAnsi"/>
          <w:b/>
        </w:rPr>
        <w:t xml:space="preserve"> Colloque international de l’INPT </w:t>
      </w:r>
      <w:r w:rsidR="0023340B" w:rsidRPr="007D37BB">
        <w:rPr>
          <w:rFonts w:cstheme="minorHAnsi"/>
          <w:b/>
        </w:rPr>
        <w:t xml:space="preserve">édition </w:t>
      </w:r>
      <w:r w:rsidR="001A65D6" w:rsidRPr="007D37BB">
        <w:rPr>
          <w:rFonts w:cstheme="minorHAnsi"/>
          <w:b/>
        </w:rPr>
        <w:t>2026</w:t>
      </w:r>
    </w:p>
    <w:p w:rsidR="00952BDA" w:rsidRPr="007D37BB" w:rsidRDefault="001A65D6" w:rsidP="001A65D6">
      <w:pPr>
        <w:pStyle w:val="En-tte"/>
        <w:ind w:right="-221"/>
        <w:jc w:val="center"/>
        <w:rPr>
          <w:rFonts w:cstheme="minorHAnsi"/>
          <w:b/>
        </w:rPr>
      </w:pPr>
      <w:r w:rsidRPr="007D37BB">
        <w:rPr>
          <w:rFonts w:cstheme="minorHAnsi"/>
          <w:b/>
        </w:rPr>
        <w:t>18</w:t>
      </w:r>
      <w:r w:rsidR="00952BDA" w:rsidRPr="007D37BB">
        <w:rPr>
          <w:rFonts w:cstheme="minorHAnsi"/>
          <w:b/>
        </w:rPr>
        <w:t xml:space="preserve"> et </w:t>
      </w:r>
      <w:r w:rsidRPr="007D37BB">
        <w:rPr>
          <w:rFonts w:cstheme="minorHAnsi"/>
          <w:b/>
        </w:rPr>
        <w:t>19</w:t>
      </w:r>
      <w:r w:rsidR="007344B6" w:rsidRPr="007D37BB">
        <w:rPr>
          <w:rFonts w:cstheme="minorHAnsi"/>
          <w:b/>
        </w:rPr>
        <w:t xml:space="preserve"> novembre </w:t>
      </w:r>
      <w:r w:rsidRPr="007D37BB">
        <w:rPr>
          <w:rFonts w:cstheme="minorHAnsi"/>
          <w:b/>
        </w:rPr>
        <w:t>2026</w:t>
      </w:r>
      <w:r w:rsidR="00952BDA" w:rsidRPr="007D37BB">
        <w:rPr>
          <w:rFonts w:cstheme="minorHAnsi"/>
          <w:b/>
        </w:rPr>
        <w:t xml:space="preserve"> à Tunis</w:t>
      </w:r>
      <w:r w:rsidR="00CC5050" w:rsidRPr="007D37BB">
        <w:rPr>
          <w:rFonts w:cstheme="minorHAnsi"/>
          <w:b/>
        </w:rPr>
        <w:t xml:space="preserve"> (</w:t>
      </w:r>
      <w:r w:rsidR="007344B6" w:rsidRPr="007D37BB">
        <w:rPr>
          <w:rFonts w:cstheme="minorHAnsi"/>
          <w:b/>
        </w:rPr>
        <w:t>Hôtel Mouradi Gammarth et visioconférence</w:t>
      </w:r>
      <w:r w:rsidR="00CC5050" w:rsidRPr="007D37BB">
        <w:rPr>
          <w:rFonts w:cstheme="minorHAnsi"/>
          <w:b/>
        </w:rPr>
        <w:t>)</w:t>
      </w:r>
    </w:p>
    <w:p w:rsidR="00647511" w:rsidRPr="007D37BB" w:rsidRDefault="00647511" w:rsidP="002D7933">
      <w:pPr>
        <w:pStyle w:val="Paragraphedeliste"/>
        <w:spacing w:after="0" w:line="240" w:lineRule="auto"/>
        <w:jc w:val="both"/>
        <w:rPr>
          <w:rFonts w:eastAsia="Times New Roman" w:cstheme="minorHAnsi"/>
          <w:color w:val="000000"/>
          <w:sz w:val="26"/>
          <w:szCs w:val="26"/>
          <w:lang w:eastAsia="fr-FR"/>
        </w:rPr>
      </w:pPr>
    </w:p>
    <w:p w:rsidR="0006112B" w:rsidRPr="007D37BB" w:rsidRDefault="0006112B" w:rsidP="0006112B">
      <w:pPr>
        <w:pStyle w:val="Paragraphedeliste"/>
        <w:spacing w:after="0" w:line="240" w:lineRule="auto"/>
        <w:rPr>
          <w:rFonts w:eastAsia="Times New Roman" w:cstheme="minorHAnsi"/>
          <w:b/>
          <w:bCs/>
          <w:color w:val="000000"/>
          <w:sz w:val="26"/>
          <w:szCs w:val="26"/>
          <w:lang w:eastAsia="fr-FR"/>
        </w:rPr>
      </w:pPr>
    </w:p>
    <w:p w:rsidR="007344B6" w:rsidRPr="007D37BB" w:rsidRDefault="0006112B" w:rsidP="0006112B">
      <w:pPr>
        <w:pStyle w:val="Paragraphedeliste"/>
        <w:numPr>
          <w:ilvl w:val="0"/>
          <w:numId w:val="30"/>
        </w:numPr>
        <w:spacing w:after="0" w:line="240" w:lineRule="auto"/>
        <w:ind w:left="142"/>
        <w:rPr>
          <w:rFonts w:eastAsia="Times New Roman" w:cstheme="minorHAnsi"/>
          <w:b/>
          <w:bCs/>
          <w:color w:val="1F3864" w:themeColor="accent5" w:themeShade="80"/>
          <w:sz w:val="26"/>
          <w:szCs w:val="26"/>
          <w:u w:val="single"/>
          <w:lang w:eastAsia="fr-FR"/>
        </w:rPr>
      </w:pPr>
      <w:r w:rsidRPr="007D37BB">
        <w:rPr>
          <w:rFonts w:eastAsia="Times New Roman" w:cstheme="minorHAnsi"/>
          <w:b/>
          <w:bCs/>
          <w:color w:val="1F3864" w:themeColor="accent5" w:themeShade="80"/>
          <w:sz w:val="26"/>
          <w:szCs w:val="26"/>
          <w:u w:val="single"/>
          <w:lang w:eastAsia="fr-FR"/>
        </w:rPr>
        <w:t>NOTE CONCEPTUELLE</w:t>
      </w:r>
      <w:r w:rsidR="00FD191C">
        <w:rPr>
          <w:rFonts w:eastAsia="Times New Roman" w:cstheme="minorHAnsi"/>
          <w:b/>
          <w:bCs/>
          <w:color w:val="1F3864" w:themeColor="accent5" w:themeShade="80"/>
          <w:sz w:val="26"/>
          <w:szCs w:val="26"/>
          <w:u w:val="single"/>
          <w:lang w:eastAsia="fr-FR"/>
        </w:rPr>
        <w:t xml:space="preserve"> DU COLLOQUE</w:t>
      </w:r>
    </w:p>
    <w:tbl>
      <w:tblPr>
        <w:tblW w:w="10548" w:type="dxa"/>
        <w:jc w:val="center"/>
        <w:tblLayout w:type="fixed"/>
        <w:tblLook w:val="0000" w:firstRow="0" w:lastRow="0" w:firstColumn="0" w:lastColumn="0" w:noHBand="0" w:noVBand="0"/>
      </w:tblPr>
      <w:tblGrid>
        <w:gridCol w:w="6123"/>
        <w:gridCol w:w="4425"/>
      </w:tblGrid>
      <w:tr w:rsidR="001A65D6" w:rsidRPr="007D37BB" w:rsidTr="001A65D6">
        <w:trPr>
          <w:jc w:val="center"/>
        </w:trPr>
        <w:tc>
          <w:tcPr>
            <w:tcW w:w="6123" w:type="dxa"/>
            <w:vAlign w:val="center"/>
          </w:tcPr>
          <w:p w:rsidR="001A65D6" w:rsidRPr="007D37BB" w:rsidRDefault="001A65D6" w:rsidP="001A65D6">
            <w:pPr>
              <w:pBdr>
                <w:top w:val="nil"/>
                <w:left w:val="nil"/>
                <w:bottom w:val="nil"/>
                <w:right w:val="nil"/>
                <w:between w:val="nil"/>
              </w:pBdr>
              <w:spacing w:after="0" w:line="240" w:lineRule="auto"/>
              <w:rPr>
                <w:rFonts w:cstheme="minorHAnsi"/>
                <w:color w:val="000000"/>
              </w:rPr>
            </w:pPr>
          </w:p>
        </w:tc>
        <w:tc>
          <w:tcPr>
            <w:tcW w:w="4425" w:type="dxa"/>
            <w:vAlign w:val="center"/>
          </w:tcPr>
          <w:p w:rsidR="001A65D6" w:rsidRPr="007D37BB" w:rsidRDefault="001A65D6" w:rsidP="001A65D6">
            <w:pPr>
              <w:pBdr>
                <w:top w:val="nil"/>
                <w:left w:val="nil"/>
                <w:bottom w:val="nil"/>
                <w:right w:val="nil"/>
                <w:between w:val="nil"/>
              </w:pBdr>
              <w:bidi/>
              <w:spacing w:after="0" w:line="240" w:lineRule="auto"/>
              <w:ind w:right="969"/>
              <w:rPr>
                <w:rFonts w:cstheme="minorHAnsi"/>
                <w:color w:val="000000"/>
              </w:rPr>
            </w:pPr>
          </w:p>
        </w:tc>
      </w:tr>
      <w:tr w:rsidR="001A65D6" w:rsidRPr="007D37BB" w:rsidTr="001A65D6">
        <w:trPr>
          <w:jc w:val="center"/>
        </w:trPr>
        <w:tc>
          <w:tcPr>
            <w:tcW w:w="10548" w:type="dxa"/>
            <w:gridSpan w:val="2"/>
            <w:tcBorders>
              <w:bottom w:val="single" w:sz="4" w:space="0" w:color="000000"/>
            </w:tcBorders>
            <w:vAlign w:val="center"/>
          </w:tcPr>
          <w:p w:rsidR="001A65D6" w:rsidRPr="007D37BB" w:rsidRDefault="001A65D6" w:rsidP="0006112B">
            <w:pPr>
              <w:spacing w:after="0" w:line="240" w:lineRule="auto"/>
              <w:ind w:left="462" w:right="517"/>
              <w:jc w:val="both"/>
              <w:rPr>
                <w:rFonts w:eastAsia="Times New Roman" w:cstheme="minorHAnsi"/>
                <w:i/>
                <w:iCs/>
                <w:color w:val="002060"/>
              </w:rPr>
            </w:pPr>
            <w:r w:rsidRPr="007D37BB">
              <w:rPr>
                <w:rFonts w:eastAsia="Times New Roman" w:cstheme="minorHAnsi"/>
                <w:b/>
                <w:bCs/>
                <w:i/>
                <w:iCs/>
                <w:color w:val="FF0000"/>
              </w:rPr>
              <w:t xml:space="preserve">Onzième colloque international (colloque anniversaire) </w:t>
            </w:r>
            <w:r w:rsidRPr="007D37BB">
              <w:rPr>
                <w:rFonts w:eastAsia="Times New Roman" w:cstheme="minorHAnsi"/>
                <w:b/>
                <w:bCs/>
                <w:i/>
                <w:iCs/>
                <w:color w:val="002060"/>
              </w:rPr>
              <w:t>Edition spéciale à l’occasion du vingtième anniversaire de la mise en vigueur de l’OPCAT) et du dixième anniversaire de la mise en place de l’INPT</w:t>
            </w:r>
          </w:p>
          <w:p w:rsidR="001A65D6" w:rsidRPr="007D37BB" w:rsidRDefault="001A65D6" w:rsidP="0006112B">
            <w:pPr>
              <w:spacing w:after="0" w:line="240" w:lineRule="auto"/>
              <w:ind w:left="462" w:right="517"/>
              <w:rPr>
                <w:rFonts w:eastAsia="Times New Roman" w:cstheme="minorHAnsi"/>
                <w:i/>
                <w:iCs/>
                <w:color w:val="002060"/>
              </w:rPr>
            </w:pPr>
          </w:p>
          <w:p w:rsidR="001A65D6" w:rsidRPr="007D37BB" w:rsidRDefault="001A65D6" w:rsidP="0006112B">
            <w:pPr>
              <w:ind w:left="462" w:right="517"/>
              <w:rPr>
                <w:rFonts w:eastAsia="Times New Roman" w:cstheme="minorHAnsi"/>
                <w:i/>
                <w:iCs/>
                <w:color w:val="FF0000"/>
              </w:rPr>
            </w:pPr>
            <w:r w:rsidRPr="007D37BB">
              <w:rPr>
                <w:rFonts w:eastAsia="Times New Roman" w:cstheme="minorHAnsi"/>
                <w:b/>
                <w:bCs/>
                <w:i/>
                <w:iCs/>
                <w:color w:val="FF0000"/>
              </w:rPr>
              <w:t>La prévention de la torture… Défis actuels, effectivité du système préventif et perspectives possibles…</w:t>
            </w:r>
          </w:p>
          <w:p w:rsidR="001A65D6" w:rsidRPr="007D37BB" w:rsidRDefault="001A65D6" w:rsidP="001A65D6">
            <w:pPr>
              <w:pStyle w:val="En-tte"/>
              <w:ind w:right="173"/>
              <w:rPr>
                <w:rFonts w:cstheme="minorHAnsi"/>
                <w:b/>
                <w:bCs/>
                <w:noProof/>
                <w:color w:val="000000"/>
              </w:rPr>
            </w:pPr>
          </w:p>
        </w:tc>
      </w:tr>
    </w:tbl>
    <w:p w:rsidR="001A65D6" w:rsidRPr="007D37BB" w:rsidRDefault="001A65D6" w:rsidP="001A65D6">
      <w:pPr>
        <w:spacing w:before="100" w:beforeAutospacing="1" w:after="100" w:afterAutospacing="1" w:line="240" w:lineRule="auto"/>
        <w:ind w:left="284" w:right="284"/>
        <w:jc w:val="both"/>
        <w:outlineLvl w:val="1"/>
        <w:rPr>
          <w:rFonts w:eastAsia="Times New Roman" w:cstheme="minorHAnsi"/>
          <w:b/>
          <w:bCs/>
          <w:color w:val="002060"/>
        </w:rPr>
      </w:pPr>
      <w:r w:rsidRPr="007D37BB">
        <w:rPr>
          <w:rFonts w:eastAsia="Times New Roman" w:cstheme="minorHAnsi"/>
          <w:b/>
          <w:bCs/>
          <w:color w:val="002060"/>
        </w:rPr>
        <w:t>I. CONTEXTE ET JUSTIFICATION</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Le Protocole facultatif se rapportant à la Convention des Nations Unies contre la torture et autres peines ou traitements cruels, inhumains ou dégradants (OPCAT), entré en vigueur en juin 2006, a profondément renouvelé l’approche internationale de la prévention de la torture.</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En instituant un système de visites régulières et indépendantes des lieux de privation de liberté, fondé sur l’action complémentaire du Sous-Comité des Nations Unies pour la prévention de la torture (SPT) et des mécanismes nationaux de prévention (MNP), l’OPCAT a fait de la transparence, du monitoring indépendant et du dialogue institutionnel des instruments essentiels de prévention.</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Vingt ans après son entrée en vigueur, ce système constitue désormais un dispositif mondial. Selon les données disponibles, 96 États sont parties à l’OPCAT, 80 mécanismes nationaux de prévention ont été désignés et 75 d’entre eux sont considérés comme opérationnels. L’INPT étant le premier MNP dans la région MENA. Il exerce son mandat préventif depuis dix ans.</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Cette étape anniversaire offre ainsi une occasion privilégiée de dresser un bilan critique de l’expérience acquise, d’identifier les transformations intervenues dans les pratiques de prévention et de réfléchir aux conditions permettant de rendre cette prévention plus efficace, plus stratégique et davantage orientée vers des changements durables.</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 xml:space="preserve">L’enjeu n’est plus uniquement de savoir si les MNP disposent d’un mandat suffisamment large pour visiter les lieux de privation de liberté. Il consiste désormais à déterminer dans quelle mesure leurs </w:t>
      </w:r>
      <w:r w:rsidRPr="007D37BB">
        <w:rPr>
          <w:rFonts w:eastAsia="Times New Roman" w:cstheme="minorHAnsi"/>
        </w:rPr>
        <w:lastRenderedPageBreak/>
        <w:t>visites, leurs constats, leurs analyses et leurs recommandations permettent effectivement de réduire les facteurs de risque de torture et de mauvais traitements et d’améliorer durablement la situation des personnes privées de liberté.</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L’article 22 de l’OPCAT impose aux autorités compétentes d’examiner les recommandations des MNP et d’engager avec eux un dialogue sur les mesures susceptibles d’en assurer la mise en œuvre. La logique du système préventif repose ainsi sur le dialogue, la coopération et la recherche de solutions structurelles. L’enjeu, vingt ans après, est dès lors de déterminer comment renforcer l’effectivité de cette démarche et comment transformer le dialogue institutionnel en changements concrets, vérifiables et durables.</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La question de l’efficacité ne saurait cependant être réduite à l’existence ou non d’un pouvoir juridiquement contraignant. Elle renvoie également à l’indépendance effective des MNP, à leurs ressources humaines et financières, à leur capacité d’expertise, à l’accès sans entrave aux lieux et aux informations, à la qualité de leurs méthodes de monitoring, à la pertinence de leurs recommandations, à leur capacité de suivi, à leur visibilité institutionnelle ainsi qu’à la coopération avec les autorités publiques, les juridictions, les parlements, la société civile et les organisations internationales.</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Cette réflexion revêt une importance particulière pour la Tunisie. Créée par la loi organique n° 2013-43 du 21 octobre 2013 et mise en place en 2016, l’Instance nationale pour la prévention de la torture (INPT) dispose d’un mandat étendu comprenant notamment les visites régulières et inopinées, l’accès aux lieux et aux informations, les entretiens confidentiels avec les personnes privées de liberté, la réception et l’examen de signalements, la formulation de recommandations, l’avis sur les projets de textes, la sensibilisation, la formation ainsi que la réalisation et la publication de recherches et de rapports.</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Depuis son installation, l’INPT a progressivement développé des méthodes et des outils diversifiés de monitoring. Son expérience comprend notamment les visites préventives, ciblées et thématiques, les investigations sur des situations particulières, le suivi des recommandations, l’élaboration de guides et de documents de référence, les actions de sensibilisation et de formation ainsi que le développement de coopérations avec les autorités publiques, les organisations nationales et internationales et les autres MNP.</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L’expérience de l’INPT durant la pandémie de COVID-19 a également montré la nécessité pour les mécanismes préventifs de pouvoir adapter rapidement leurs méthodes de monitoring face à des situations exceptionnelles et à de nouveaux risques affectant les personnes privées de liberté.</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Parallèlement, l’évolution internationale du système OPCAT fait apparaître de nouveaux enjeux : diversification des lieux de privation de liberté, protection des personnes en situation de vulnérabilité, détention des migrants, psychiatrie, garde à vue, détention provisoire, surpopulation, recours à l’isolement, accès aux soins, décès en détention, crises sanitaires et climatiques, ainsi que nouvelles formes de contrôle et de surveillance.</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Le Commentaire général n°1 du SPT adopté en 2024 sur l’article 4 de l’OPCAT rappelle à cet égard que la notion de lieu de privation de liberté doit être appréhendée de manière fonctionnelle et substantielle, en tenant compte de toute situation dans laquelle une personne ne peut quitter librement un lieu sous la juridiction ou le contrôle de l’État.</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 xml:space="preserve">La prévention de la torture doit ainsi continuer à évoluer pour rester adaptée à la réalité contemporaine de la privation de liberté. C’est dans ce contexte que l’INPT organise son onzième colloque international, </w:t>
      </w:r>
      <w:r w:rsidRPr="007D37BB">
        <w:rPr>
          <w:rFonts w:eastAsia="Times New Roman" w:cstheme="minorHAnsi"/>
        </w:rPr>
        <w:lastRenderedPageBreak/>
        <w:t>édition spéciale consacrée au vingtième anniversaire de l’entrée en vigueur de l’OPCAT et au dixiéme anniversaire de la mise en place du MNP tunisien. Le colloque entend dépasser une approche exclusivement descriptive des difficultés rencontrées par les MNP et favoriser une réflexion orientée vers les solutions, l’impact et l’avenir du système préventif.</w:t>
      </w:r>
    </w:p>
    <w:p w:rsidR="001A65D6" w:rsidRPr="007D37BB" w:rsidRDefault="001A65D6" w:rsidP="001A65D6">
      <w:pPr>
        <w:spacing w:before="100" w:beforeAutospacing="1" w:after="100" w:afterAutospacing="1" w:line="240" w:lineRule="auto"/>
        <w:ind w:left="284" w:right="284"/>
        <w:jc w:val="both"/>
        <w:rPr>
          <w:rFonts w:eastAsia="Times New Roman" w:cstheme="minorHAnsi"/>
          <w:b/>
          <w:bCs/>
        </w:rPr>
      </w:pPr>
      <w:r w:rsidRPr="007D37BB">
        <w:rPr>
          <w:rFonts w:eastAsia="Times New Roman" w:cstheme="minorHAnsi"/>
        </w:rPr>
        <w:t xml:space="preserve">La question centrale sera la suivante : </w:t>
      </w:r>
      <w:r w:rsidRPr="007D37BB">
        <w:rPr>
          <w:rFonts w:eastAsia="Times New Roman" w:cstheme="minorHAnsi"/>
          <w:b/>
          <w:bCs/>
        </w:rPr>
        <w:t>Vingt ans après l’entrée en vigueur de l’OPCAT, comment renforcer l’efficacité réelle de la prévention de la torture et des mauvais traitements ?</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Cette question sera examinée à la lumière des expériences du SPT et des MNP de différentes régions du monde, de l’expérience tunisienne et des enseignements tirés des vingt premières années de fonctionnement du système préventif.</w:t>
      </w:r>
    </w:p>
    <w:p w:rsidR="001A65D6" w:rsidRPr="007D37BB" w:rsidRDefault="001A65D6" w:rsidP="001A65D6">
      <w:pPr>
        <w:spacing w:before="100" w:beforeAutospacing="1" w:after="100" w:afterAutospacing="1" w:line="240" w:lineRule="auto"/>
        <w:ind w:left="284" w:right="284"/>
        <w:jc w:val="both"/>
        <w:outlineLvl w:val="1"/>
        <w:rPr>
          <w:rFonts w:eastAsia="Times New Roman" w:cstheme="minorHAnsi"/>
          <w:b/>
          <w:bCs/>
          <w:color w:val="002060"/>
        </w:rPr>
      </w:pPr>
      <w:r w:rsidRPr="007D37BB">
        <w:rPr>
          <w:rFonts w:eastAsia="Times New Roman" w:cstheme="minorHAnsi"/>
          <w:b/>
          <w:bCs/>
          <w:color w:val="002060"/>
        </w:rPr>
        <w:t>II. OBJECTIF GÉNÉRAL</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Dresser un bilan critique de vingt années de mise en œuvre de l’OPCAT et identifier les réformes, méthodes, pratiques et stratégies susceptibles de renforcer, au cours des prochaines années, l’efficacité et l’impact des mécanismes internationaux et nationaux de prévention de la torture et des mauvais traitements.</w:t>
      </w:r>
    </w:p>
    <w:p w:rsidR="001A65D6" w:rsidRPr="007D37BB" w:rsidRDefault="001A65D6" w:rsidP="001A65D6">
      <w:pPr>
        <w:spacing w:before="100" w:beforeAutospacing="1" w:after="100" w:afterAutospacing="1" w:line="240" w:lineRule="auto"/>
        <w:ind w:left="284" w:right="284"/>
        <w:jc w:val="both"/>
        <w:outlineLvl w:val="0"/>
        <w:rPr>
          <w:rFonts w:eastAsia="Times New Roman" w:cstheme="minorHAnsi"/>
          <w:b/>
          <w:bCs/>
          <w:color w:val="002060"/>
        </w:rPr>
      </w:pPr>
      <w:r w:rsidRPr="007D37BB">
        <w:rPr>
          <w:rFonts w:eastAsia="Times New Roman" w:cstheme="minorHAnsi"/>
          <w:b/>
          <w:bCs/>
          <w:color w:val="002060"/>
        </w:rPr>
        <w:t>III. OBJECTIFS SPÉCIFIQUES</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Le colloque vise notamment à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dresser un bilan des acquis et des limites du système international de prévention institué par l’OPCAT depuis son entrée en vigueur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analyser l’évolution des méthodes de monitoring préventif du SPT et des MNP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identifier les principaux obstacles à l’exercice effectif du mandat préventif : indépendance, accès, ressources, expertise, coopération, visibilité et suivi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examiner les moyens permettant de renforcer l’impact des visites et des recommandations des MNP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identifier les mécanismes permettant de mieux assurer le suivi et la mise en œuvre des recommandations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mettre en lumière les expériences et pratiques innovantes développées par différents MNP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analyser les nouvelles formes et nouveaux contextes de privation de liberté ainsi que les risques émergents de torture et de mauvais traitements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renforcer la coopération entre le SPT, les MNP, les institutions nationales des droits humains, les autorités publiques, les juridictions, les parlements, la société civile et les organisations internationales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dégager des perspectives communes pour les prochaines années de mise en œuvre de l’OPCAT ;</w:t>
      </w:r>
    </w:p>
    <w:p w:rsidR="001A65D6" w:rsidRPr="007D37BB" w:rsidRDefault="001A65D6" w:rsidP="001A65D6">
      <w:pPr>
        <w:numPr>
          <w:ilvl w:val="0"/>
          <w:numId w:val="26"/>
        </w:numPr>
        <w:tabs>
          <w:tab w:val="clear" w:pos="720"/>
          <w:tab w:val="left" w:pos="851"/>
        </w:tabs>
        <w:spacing w:before="100" w:beforeAutospacing="1" w:after="100" w:afterAutospacing="1" w:line="240" w:lineRule="auto"/>
        <w:ind w:left="567" w:right="284" w:firstLine="0"/>
        <w:jc w:val="both"/>
        <w:rPr>
          <w:rFonts w:eastAsia="Times New Roman" w:cstheme="minorHAnsi"/>
        </w:rPr>
      </w:pPr>
      <w:r w:rsidRPr="007D37BB">
        <w:rPr>
          <w:rFonts w:eastAsia="Times New Roman" w:cstheme="minorHAnsi"/>
        </w:rPr>
        <w:t xml:space="preserve">contribuer à l’élaboration d’engagements et de recommandations susceptibles d’être réunis dans une </w:t>
      </w:r>
      <w:r w:rsidRPr="007D37BB">
        <w:rPr>
          <w:rFonts w:eastAsia="Times New Roman" w:cstheme="minorHAnsi"/>
          <w:b/>
          <w:bCs/>
        </w:rPr>
        <w:t>Déclaration de Tunis 2026 sur l’avenir de la prévention de la torture</w:t>
      </w:r>
      <w:r w:rsidRPr="007D37BB">
        <w:rPr>
          <w:rFonts w:eastAsia="Times New Roman" w:cstheme="minorHAnsi"/>
        </w:rPr>
        <w:t>.</w:t>
      </w:r>
    </w:p>
    <w:p w:rsidR="001A65D6" w:rsidRPr="007D37BB" w:rsidRDefault="001A65D6" w:rsidP="001A65D6">
      <w:pPr>
        <w:spacing w:before="100" w:beforeAutospacing="1" w:after="100" w:afterAutospacing="1" w:line="240" w:lineRule="auto"/>
        <w:ind w:left="284" w:right="284"/>
        <w:jc w:val="both"/>
        <w:outlineLvl w:val="0"/>
        <w:rPr>
          <w:rFonts w:eastAsia="Times New Roman" w:cstheme="minorHAnsi"/>
          <w:b/>
          <w:bCs/>
          <w:color w:val="002060"/>
        </w:rPr>
      </w:pPr>
      <w:r w:rsidRPr="007D37BB">
        <w:rPr>
          <w:rFonts w:eastAsia="Times New Roman" w:cstheme="minorHAnsi"/>
          <w:b/>
          <w:bCs/>
          <w:color w:val="002060"/>
        </w:rPr>
        <w:t>IV. RÉSULTATS ATTENDUS</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Au terme du colloque, il est attendu notamment :</w:t>
      </w:r>
    </w:p>
    <w:p w:rsidR="001A65D6" w:rsidRPr="007D37BB" w:rsidRDefault="001A65D6" w:rsidP="001A65D6">
      <w:pPr>
        <w:numPr>
          <w:ilvl w:val="0"/>
          <w:numId w:val="27"/>
        </w:numPr>
        <w:spacing w:before="100" w:beforeAutospacing="1" w:after="100" w:afterAutospacing="1" w:line="240" w:lineRule="auto"/>
        <w:ind w:left="284" w:right="284" w:firstLine="142"/>
        <w:jc w:val="both"/>
        <w:rPr>
          <w:rFonts w:eastAsia="Times New Roman" w:cstheme="minorHAnsi"/>
        </w:rPr>
      </w:pPr>
      <w:r w:rsidRPr="007D37BB">
        <w:rPr>
          <w:rFonts w:eastAsia="Times New Roman" w:cstheme="minorHAnsi"/>
        </w:rPr>
        <w:t>une meilleure compréhension des acquis et limites du système OPCAT après vingt ans ;</w:t>
      </w:r>
    </w:p>
    <w:p w:rsidR="001A65D6" w:rsidRPr="007D37BB" w:rsidRDefault="001A65D6" w:rsidP="001A65D6">
      <w:pPr>
        <w:numPr>
          <w:ilvl w:val="0"/>
          <w:numId w:val="27"/>
        </w:numPr>
        <w:spacing w:before="100" w:beforeAutospacing="1" w:after="100" w:afterAutospacing="1" w:line="240" w:lineRule="auto"/>
        <w:ind w:left="284" w:right="284" w:firstLine="142"/>
        <w:jc w:val="both"/>
        <w:rPr>
          <w:rFonts w:eastAsia="Times New Roman" w:cstheme="minorHAnsi"/>
        </w:rPr>
      </w:pPr>
      <w:r w:rsidRPr="007D37BB">
        <w:rPr>
          <w:rFonts w:eastAsia="Times New Roman" w:cstheme="minorHAnsi"/>
        </w:rPr>
        <w:t>l’identification des principaux défis contemporains auxquels sont confrontés les MNP ;</w:t>
      </w:r>
    </w:p>
    <w:p w:rsidR="001A65D6" w:rsidRPr="007D37BB" w:rsidRDefault="001A65D6" w:rsidP="001A65D6">
      <w:pPr>
        <w:numPr>
          <w:ilvl w:val="0"/>
          <w:numId w:val="27"/>
        </w:numPr>
        <w:spacing w:before="100" w:beforeAutospacing="1" w:after="100" w:afterAutospacing="1" w:line="240" w:lineRule="auto"/>
        <w:ind w:left="284" w:right="284" w:firstLine="142"/>
        <w:jc w:val="both"/>
        <w:rPr>
          <w:rFonts w:eastAsia="Times New Roman" w:cstheme="minorHAnsi"/>
        </w:rPr>
      </w:pPr>
      <w:r w:rsidRPr="007D37BB">
        <w:rPr>
          <w:rFonts w:eastAsia="Times New Roman" w:cstheme="minorHAnsi"/>
        </w:rPr>
        <w:lastRenderedPageBreak/>
        <w:t>l’identification de pratiques innovantes susceptibles d’être reproduites ou adaptées dans différents contextes ;</w:t>
      </w:r>
    </w:p>
    <w:p w:rsidR="001A65D6" w:rsidRPr="007D37BB" w:rsidRDefault="001A65D6" w:rsidP="001A65D6">
      <w:pPr>
        <w:numPr>
          <w:ilvl w:val="0"/>
          <w:numId w:val="27"/>
        </w:numPr>
        <w:spacing w:before="100" w:beforeAutospacing="1" w:after="100" w:afterAutospacing="1" w:line="240" w:lineRule="auto"/>
        <w:ind w:left="284" w:right="284" w:firstLine="142"/>
        <w:jc w:val="both"/>
        <w:rPr>
          <w:rFonts w:eastAsia="Times New Roman" w:cstheme="minorHAnsi"/>
        </w:rPr>
      </w:pPr>
      <w:r w:rsidRPr="007D37BB">
        <w:rPr>
          <w:rFonts w:eastAsia="Times New Roman" w:cstheme="minorHAnsi"/>
        </w:rPr>
        <w:t>l’élaboration de propositions permettant d’améliorer l’efficacité du monitoring préventif ;</w:t>
      </w:r>
    </w:p>
    <w:p w:rsidR="001A65D6" w:rsidRPr="007D37BB" w:rsidRDefault="001A65D6" w:rsidP="001A65D6">
      <w:pPr>
        <w:numPr>
          <w:ilvl w:val="0"/>
          <w:numId w:val="27"/>
        </w:numPr>
        <w:spacing w:before="100" w:beforeAutospacing="1" w:after="100" w:afterAutospacing="1" w:line="240" w:lineRule="auto"/>
        <w:ind w:left="284" w:right="284" w:firstLine="142"/>
        <w:jc w:val="both"/>
        <w:rPr>
          <w:rFonts w:eastAsia="Times New Roman" w:cstheme="minorHAnsi"/>
        </w:rPr>
      </w:pPr>
      <w:r w:rsidRPr="007D37BB">
        <w:rPr>
          <w:rFonts w:eastAsia="Times New Roman" w:cstheme="minorHAnsi"/>
        </w:rPr>
        <w:t>l’identification de mécanismes permettant de renforcer le suivi et la mise en œuvre des recommandations ;</w:t>
      </w:r>
    </w:p>
    <w:p w:rsidR="001A65D6" w:rsidRPr="007D37BB" w:rsidRDefault="001A65D6" w:rsidP="001A65D6">
      <w:pPr>
        <w:numPr>
          <w:ilvl w:val="0"/>
          <w:numId w:val="27"/>
        </w:numPr>
        <w:spacing w:before="100" w:beforeAutospacing="1" w:after="100" w:afterAutospacing="1" w:line="240" w:lineRule="auto"/>
        <w:ind w:left="284" w:right="284" w:firstLine="142"/>
        <w:jc w:val="both"/>
        <w:rPr>
          <w:rFonts w:eastAsia="Times New Roman" w:cstheme="minorHAnsi"/>
        </w:rPr>
      </w:pPr>
      <w:r w:rsidRPr="007D37BB">
        <w:rPr>
          <w:rFonts w:eastAsia="Times New Roman" w:cstheme="minorHAnsi"/>
        </w:rPr>
        <w:t>le renforcement des réseaux de coopération entre MNP ;</w:t>
      </w:r>
    </w:p>
    <w:p w:rsidR="001A65D6" w:rsidRPr="007D37BB" w:rsidRDefault="001A65D6" w:rsidP="001A65D6">
      <w:pPr>
        <w:numPr>
          <w:ilvl w:val="0"/>
          <w:numId w:val="27"/>
        </w:numPr>
        <w:spacing w:before="100" w:beforeAutospacing="1" w:after="100" w:afterAutospacing="1" w:line="240" w:lineRule="auto"/>
        <w:ind w:left="284" w:right="284" w:firstLine="142"/>
        <w:jc w:val="both"/>
        <w:rPr>
          <w:rFonts w:eastAsia="Times New Roman" w:cstheme="minorHAnsi"/>
        </w:rPr>
      </w:pPr>
      <w:r w:rsidRPr="007D37BB">
        <w:rPr>
          <w:rFonts w:eastAsia="Times New Roman" w:cstheme="minorHAnsi"/>
        </w:rPr>
        <w:t>le développement de nouvelles pistes de coopération entre MNP, autorités publiques, juridictions, parlements et société civile ;</w:t>
      </w:r>
    </w:p>
    <w:p w:rsidR="001A65D6" w:rsidRPr="007D37BB" w:rsidRDefault="001A65D6" w:rsidP="001A65D6">
      <w:pPr>
        <w:numPr>
          <w:ilvl w:val="0"/>
          <w:numId w:val="27"/>
        </w:numPr>
        <w:spacing w:before="100" w:beforeAutospacing="1" w:after="100" w:afterAutospacing="1" w:line="240" w:lineRule="auto"/>
        <w:ind w:left="284" w:right="284" w:firstLine="142"/>
        <w:jc w:val="both"/>
        <w:rPr>
          <w:rFonts w:eastAsia="Times New Roman" w:cstheme="minorHAnsi"/>
        </w:rPr>
      </w:pPr>
      <w:r w:rsidRPr="007D37BB">
        <w:rPr>
          <w:rFonts w:eastAsia="Times New Roman" w:cstheme="minorHAnsi"/>
        </w:rPr>
        <w:t>l’identification des priorités du système préventif pour les vingt prochaines années ;</w:t>
      </w:r>
    </w:p>
    <w:p w:rsidR="001A65D6" w:rsidRPr="007D37BB" w:rsidRDefault="001A65D6" w:rsidP="001A65D6">
      <w:pPr>
        <w:numPr>
          <w:ilvl w:val="0"/>
          <w:numId w:val="27"/>
        </w:numPr>
        <w:spacing w:before="100" w:beforeAutospacing="1" w:after="100" w:afterAutospacing="1" w:line="240" w:lineRule="auto"/>
        <w:ind w:left="284" w:right="284" w:firstLine="142"/>
        <w:jc w:val="both"/>
        <w:rPr>
          <w:rFonts w:eastAsia="Times New Roman" w:cstheme="minorHAnsi"/>
        </w:rPr>
      </w:pPr>
      <w:r w:rsidRPr="007D37BB">
        <w:rPr>
          <w:rFonts w:eastAsia="Times New Roman" w:cstheme="minorHAnsi"/>
        </w:rPr>
        <w:t xml:space="preserve">l’adoption, le cas échéant, d’une </w:t>
      </w:r>
      <w:r w:rsidRPr="007D37BB">
        <w:rPr>
          <w:rFonts w:eastAsia="Times New Roman" w:cstheme="minorHAnsi"/>
          <w:b/>
          <w:bCs/>
        </w:rPr>
        <w:t>Déclaration de Tunis 2026 sur l’avenir de la prévention de la torture et des mauvais traitements</w:t>
      </w:r>
      <w:r w:rsidRPr="007D37BB">
        <w:rPr>
          <w:rFonts w:eastAsia="Times New Roman" w:cstheme="minorHAnsi"/>
        </w:rPr>
        <w:t>.</w:t>
      </w:r>
    </w:p>
    <w:p w:rsidR="001A65D6" w:rsidRPr="007D37BB" w:rsidRDefault="001A65D6" w:rsidP="001A65D6">
      <w:pPr>
        <w:spacing w:before="100" w:beforeAutospacing="1" w:after="100" w:afterAutospacing="1" w:line="240" w:lineRule="auto"/>
        <w:ind w:left="284" w:right="284"/>
        <w:jc w:val="both"/>
        <w:outlineLvl w:val="0"/>
        <w:rPr>
          <w:rFonts w:eastAsia="Times New Roman" w:cstheme="minorHAnsi"/>
          <w:b/>
          <w:bCs/>
          <w:color w:val="002060"/>
        </w:rPr>
      </w:pPr>
      <w:r w:rsidRPr="007D37BB">
        <w:rPr>
          <w:rFonts w:eastAsia="Times New Roman" w:cstheme="minorHAnsi"/>
          <w:b/>
          <w:bCs/>
          <w:color w:val="002060"/>
        </w:rPr>
        <w:t>V. PARTICIPANTS ET INTERVENANTS</w:t>
      </w:r>
    </w:p>
    <w:p w:rsidR="001A65D6" w:rsidRPr="007D37BB" w:rsidRDefault="001A65D6" w:rsidP="001A65D6">
      <w:p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 colloque réunira notamment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membres et représentants du SPT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représentants de MNP de différentes régions du monde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représentants d’institutions nationales des droits humains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représentants des mécanismes régionaux de prévention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représentants des autorités tunisiennes concernées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magistrats, avocats et universitaires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organisations nationales et internationales de défense des droits humains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organisations de la société civile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professionnels de la santé et de la santé mentale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experts spécialisés dans le monitoring des lieux de privation de liberté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représentants des organisations internationales et régionales partenaires de l’INPT ;</w:t>
      </w:r>
    </w:p>
    <w:p w:rsidR="001A65D6" w:rsidRPr="007D37BB" w:rsidRDefault="001A65D6" w:rsidP="001A65D6">
      <w:pPr>
        <w:numPr>
          <w:ilvl w:val="0"/>
          <w:numId w:val="28"/>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les médias et journalistes spécialisés.</w:t>
      </w:r>
    </w:p>
    <w:p w:rsidR="001A65D6" w:rsidRPr="007D37BB" w:rsidRDefault="001A65D6" w:rsidP="001A65D6">
      <w:pPr>
        <w:spacing w:before="100" w:beforeAutospacing="1" w:after="100" w:afterAutospacing="1" w:line="240" w:lineRule="auto"/>
        <w:ind w:left="284" w:right="284"/>
        <w:jc w:val="both"/>
        <w:rPr>
          <w:rFonts w:eastAsia="Times New Roman" w:cstheme="minorHAnsi"/>
        </w:rPr>
      </w:pPr>
      <w:r w:rsidRPr="007D37BB">
        <w:rPr>
          <w:rFonts w:eastAsia="Times New Roman" w:cstheme="minorHAnsi"/>
        </w:rPr>
        <w:t>Une attention particulière sera accordée à la représentation des MNP africains, arabes, européens et latino-américains, afin de favoriser une véritable confrontation des expériences et des modèles.</w:t>
      </w:r>
    </w:p>
    <w:p w:rsidR="001A65D6" w:rsidRPr="007D37BB" w:rsidRDefault="001A65D6" w:rsidP="001A65D6">
      <w:pPr>
        <w:spacing w:before="100" w:beforeAutospacing="1" w:after="100" w:afterAutospacing="1" w:line="240" w:lineRule="auto"/>
        <w:ind w:left="284" w:right="284"/>
        <w:jc w:val="both"/>
        <w:outlineLvl w:val="0"/>
        <w:rPr>
          <w:rFonts w:eastAsia="Times New Roman" w:cstheme="minorHAnsi"/>
          <w:b/>
          <w:bCs/>
          <w:color w:val="002060"/>
        </w:rPr>
      </w:pPr>
      <w:r w:rsidRPr="007D37BB">
        <w:rPr>
          <w:rFonts w:eastAsia="Times New Roman" w:cstheme="minorHAnsi"/>
          <w:b/>
          <w:bCs/>
          <w:color w:val="002060"/>
        </w:rPr>
        <w:t>VI. FORMULE ET ORGANISATION</w:t>
      </w:r>
    </w:p>
    <w:p w:rsidR="001A65D6" w:rsidRPr="007D37BB" w:rsidRDefault="001A65D6" w:rsidP="001A65D6">
      <w:p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Le colloque se tiendra sous une formule hybride, combinant :</w:t>
      </w:r>
    </w:p>
    <w:p w:rsidR="001A65D6" w:rsidRPr="007D37BB" w:rsidRDefault="001A65D6" w:rsidP="001A65D6">
      <w:pPr>
        <w:numPr>
          <w:ilvl w:val="0"/>
          <w:numId w:val="29"/>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des sessions en présentiel à Tunis ;</w:t>
      </w:r>
    </w:p>
    <w:p w:rsidR="001A65D6" w:rsidRPr="007D37BB" w:rsidRDefault="001A65D6" w:rsidP="001A65D6">
      <w:pPr>
        <w:numPr>
          <w:ilvl w:val="0"/>
          <w:numId w:val="29"/>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une participation à distance des intervenants et participants internationaux ;</w:t>
      </w:r>
    </w:p>
    <w:p w:rsidR="001A65D6" w:rsidRPr="007D37BB" w:rsidRDefault="001A65D6" w:rsidP="001A65D6">
      <w:pPr>
        <w:numPr>
          <w:ilvl w:val="0"/>
          <w:numId w:val="29"/>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des séances plénières ;</w:t>
      </w:r>
    </w:p>
    <w:p w:rsidR="001A65D6" w:rsidRPr="007D37BB" w:rsidRDefault="001A65D6" w:rsidP="001A65D6">
      <w:pPr>
        <w:numPr>
          <w:ilvl w:val="0"/>
          <w:numId w:val="29"/>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des panels ;</w:t>
      </w:r>
    </w:p>
    <w:p w:rsidR="001A65D6" w:rsidRPr="007D37BB" w:rsidRDefault="001A65D6" w:rsidP="001A65D6">
      <w:pPr>
        <w:numPr>
          <w:ilvl w:val="0"/>
          <w:numId w:val="29"/>
        </w:numPr>
        <w:spacing w:before="100" w:beforeAutospacing="1" w:after="100" w:afterAutospacing="1" w:line="240" w:lineRule="auto"/>
        <w:ind w:left="851" w:right="284"/>
        <w:jc w:val="both"/>
        <w:rPr>
          <w:rFonts w:eastAsia="Times New Roman" w:cstheme="minorHAnsi"/>
        </w:rPr>
      </w:pPr>
      <w:r w:rsidRPr="007D37BB">
        <w:rPr>
          <w:rFonts w:eastAsia="Times New Roman" w:cstheme="minorHAnsi"/>
        </w:rPr>
        <w:t>des échanges interactifs avec les participants.</w:t>
      </w:r>
    </w:p>
    <w:p w:rsidR="001A65D6" w:rsidRPr="007D37BB" w:rsidRDefault="001A65D6" w:rsidP="0006112B">
      <w:pPr>
        <w:spacing w:before="100" w:beforeAutospacing="1" w:after="100" w:afterAutospacing="1" w:line="240" w:lineRule="auto"/>
        <w:ind w:left="709" w:right="284"/>
        <w:jc w:val="both"/>
        <w:rPr>
          <w:rFonts w:eastAsia="Times New Roman" w:cstheme="minorHAnsi"/>
        </w:rPr>
      </w:pPr>
      <w:r w:rsidRPr="007D37BB">
        <w:rPr>
          <w:rFonts w:eastAsia="Times New Roman" w:cstheme="minorHAnsi"/>
        </w:rPr>
        <w:t>La durée prévisionnelle est de deux journées.</w:t>
      </w:r>
    </w:p>
    <w:p w:rsidR="001A65D6" w:rsidRPr="007D37BB" w:rsidRDefault="001A65D6" w:rsidP="001A65D6">
      <w:pPr>
        <w:pBdr>
          <w:bottom w:val="single" w:sz="6" w:space="1" w:color="auto"/>
        </w:pBdr>
        <w:spacing w:before="100" w:beforeAutospacing="1" w:after="100" w:afterAutospacing="1" w:line="240" w:lineRule="auto"/>
        <w:ind w:left="709" w:right="284"/>
        <w:jc w:val="both"/>
        <w:rPr>
          <w:rFonts w:cstheme="minorHAnsi"/>
        </w:rPr>
      </w:pPr>
      <w:r w:rsidRPr="007D37BB">
        <w:rPr>
          <w:rFonts w:eastAsia="Times New Roman" w:cstheme="minorHAnsi"/>
        </w:rPr>
        <w:t>Les langues de travail seront l’arabe, le français et l’anglais, avec interprétation simultanée.</w:t>
      </w:r>
      <w:r w:rsidRPr="007D37BB">
        <w:rPr>
          <w:rFonts w:cstheme="minorHAnsi"/>
        </w:rPr>
        <w:t xml:space="preserve"> </w:t>
      </w:r>
    </w:p>
    <w:p w:rsidR="0006112B" w:rsidRPr="007D37BB" w:rsidRDefault="0006112B" w:rsidP="002D7933">
      <w:pPr>
        <w:pStyle w:val="Paragraphedeliste"/>
        <w:spacing w:after="0" w:line="240" w:lineRule="auto"/>
        <w:jc w:val="both"/>
        <w:rPr>
          <w:rFonts w:eastAsia="Times New Roman" w:cstheme="minorHAnsi"/>
          <w:color w:val="000000"/>
          <w:sz w:val="26"/>
          <w:szCs w:val="26"/>
          <w:lang w:eastAsia="fr-FR"/>
        </w:rPr>
      </w:pPr>
    </w:p>
    <w:p w:rsidR="00F665CA" w:rsidRPr="007D37BB" w:rsidRDefault="00F665CA" w:rsidP="00F665CA">
      <w:pPr>
        <w:pStyle w:val="Titre1"/>
        <w:spacing w:before="41"/>
        <w:ind w:left="140"/>
        <w:jc w:val="both"/>
        <w:rPr>
          <w:rFonts w:asciiTheme="minorHAnsi" w:hAnsiTheme="minorHAnsi" w:cstheme="minorHAnsi"/>
        </w:rPr>
      </w:pPr>
      <w:r w:rsidRPr="007D37BB">
        <w:rPr>
          <w:rFonts w:asciiTheme="minorHAnsi" w:hAnsiTheme="minorHAnsi" w:cstheme="minorHAnsi"/>
        </w:rPr>
        <w:t>Méthodologie :</w:t>
      </w:r>
    </w:p>
    <w:p w:rsidR="00F665CA" w:rsidRPr="007D37BB" w:rsidRDefault="00F665CA" w:rsidP="007344B6">
      <w:pPr>
        <w:pStyle w:val="Corpsdetexte"/>
        <w:spacing w:before="41"/>
        <w:ind w:left="140"/>
        <w:jc w:val="both"/>
        <w:rPr>
          <w:rFonts w:asciiTheme="minorHAnsi" w:hAnsiTheme="minorHAnsi" w:cstheme="minorHAnsi"/>
        </w:rPr>
      </w:pPr>
      <w:r w:rsidRPr="007D37BB">
        <w:rPr>
          <w:rFonts w:asciiTheme="minorHAnsi" w:hAnsiTheme="minorHAnsi" w:cstheme="minorHAnsi"/>
        </w:rPr>
        <w:lastRenderedPageBreak/>
        <w:t>Le colloque consistera en sessions plénières</w:t>
      </w:r>
      <w:r w:rsidR="007344B6" w:rsidRPr="007D37BB">
        <w:rPr>
          <w:rFonts w:asciiTheme="minorHAnsi" w:hAnsiTheme="minorHAnsi" w:cstheme="minorHAnsi"/>
        </w:rPr>
        <w:t xml:space="preserve"> présentielles et en vidéoconférence</w:t>
      </w:r>
      <w:r w:rsidRPr="007D37BB">
        <w:rPr>
          <w:rFonts w:asciiTheme="minorHAnsi" w:hAnsiTheme="minorHAnsi" w:cstheme="minorHAnsi"/>
        </w:rPr>
        <w:t xml:space="preserve"> </w:t>
      </w:r>
      <w:r w:rsidR="007344B6" w:rsidRPr="007D37BB">
        <w:rPr>
          <w:rFonts w:asciiTheme="minorHAnsi" w:hAnsiTheme="minorHAnsi" w:cstheme="minorHAnsi"/>
        </w:rPr>
        <w:t>&amp;</w:t>
      </w:r>
      <w:r w:rsidRPr="007D37BB">
        <w:rPr>
          <w:rFonts w:asciiTheme="minorHAnsi" w:hAnsiTheme="minorHAnsi" w:cstheme="minorHAnsi"/>
        </w:rPr>
        <w:t xml:space="preserve"> ateliers thématiques.</w:t>
      </w:r>
    </w:p>
    <w:p w:rsidR="00F665CA" w:rsidRPr="007D37BB" w:rsidRDefault="00F665CA" w:rsidP="00F665CA">
      <w:pPr>
        <w:pStyle w:val="Corpsdetexte"/>
        <w:spacing w:before="6"/>
        <w:rPr>
          <w:rFonts w:asciiTheme="minorHAnsi" w:hAnsiTheme="minorHAnsi" w:cstheme="minorHAnsi"/>
          <w:sz w:val="28"/>
        </w:rPr>
      </w:pPr>
    </w:p>
    <w:p w:rsidR="00F665CA" w:rsidRPr="007D37BB" w:rsidRDefault="00F665CA" w:rsidP="00F665CA">
      <w:pPr>
        <w:pStyle w:val="Titre1"/>
        <w:ind w:left="140"/>
        <w:jc w:val="both"/>
        <w:rPr>
          <w:rFonts w:asciiTheme="minorHAnsi" w:hAnsiTheme="minorHAnsi" w:cstheme="minorHAnsi"/>
        </w:rPr>
      </w:pPr>
      <w:r w:rsidRPr="007D37BB">
        <w:rPr>
          <w:rFonts w:asciiTheme="minorHAnsi" w:hAnsiTheme="minorHAnsi" w:cstheme="minorHAnsi"/>
        </w:rPr>
        <w:t>Cible :</w:t>
      </w:r>
    </w:p>
    <w:p w:rsidR="00F665CA" w:rsidRPr="007D37BB" w:rsidRDefault="00F665CA" w:rsidP="007344B6">
      <w:pPr>
        <w:pStyle w:val="Corpsdetexte"/>
        <w:spacing w:before="1" w:line="276" w:lineRule="auto"/>
        <w:ind w:left="140" w:right="311"/>
        <w:jc w:val="both"/>
        <w:rPr>
          <w:rFonts w:asciiTheme="minorHAnsi" w:hAnsiTheme="minorHAnsi" w:cstheme="minorHAnsi"/>
        </w:rPr>
      </w:pPr>
      <w:r w:rsidRPr="007D37BB">
        <w:rPr>
          <w:rFonts w:asciiTheme="minorHAnsi" w:hAnsiTheme="minorHAnsi" w:cstheme="minorHAnsi"/>
        </w:rPr>
        <w:t>Le colloque entend s’adresser aux autorités publics, aux membres d</w:t>
      </w:r>
      <w:r w:rsidR="000B55FC" w:rsidRPr="007D37BB">
        <w:rPr>
          <w:rFonts w:asciiTheme="minorHAnsi" w:hAnsiTheme="minorHAnsi" w:cstheme="minorHAnsi"/>
        </w:rPr>
        <w:t>u réseau international des MNP</w:t>
      </w:r>
      <w:r w:rsidRPr="007D37BB">
        <w:rPr>
          <w:rFonts w:asciiTheme="minorHAnsi" w:hAnsiTheme="minorHAnsi" w:cstheme="minorHAnsi"/>
        </w:rPr>
        <w:t xml:space="preserve">, à la Société Civile, aux instances indépendantes, parlementaires, aux partenaires nationaux et </w:t>
      </w:r>
      <w:r w:rsidR="000B55FC" w:rsidRPr="007D37BB">
        <w:rPr>
          <w:rFonts w:asciiTheme="minorHAnsi" w:hAnsiTheme="minorHAnsi" w:cstheme="minorHAnsi"/>
        </w:rPr>
        <w:t>internationaux, etc.</w:t>
      </w:r>
      <w:r w:rsidRPr="007D37BB">
        <w:rPr>
          <w:rFonts w:asciiTheme="minorHAnsi" w:hAnsiTheme="minorHAnsi" w:cstheme="minorHAnsi"/>
        </w:rPr>
        <w:t xml:space="preserve"> (Environ </w:t>
      </w:r>
      <w:r w:rsidR="007344B6" w:rsidRPr="007D37BB">
        <w:rPr>
          <w:rFonts w:asciiTheme="minorHAnsi" w:hAnsiTheme="minorHAnsi" w:cstheme="minorHAnsi"/>
        </w:rPr>
        <w:t>150</w:t>
      </w:r>
      <w:r w:rsidRPr="007D37BB">
        <w:rPr>
          <w:rFonts w:asciiTheme="minorHAnsi" w:hAnsiTheme="minorHAnsi" w:cstheme="minorHAnsi"/>
        </w:rPr>
        <w:t xml:space="preserve"> personnes / le premier jour)</w:t>
      </w:r>
    </w:p>
    <w:p w:rsidR="00F665CA" w:rsidRPr="007D37BB" w:rsidRDefault="00F665CA" w:rsidP="00F665CA">
      <w:pPr>
        <w:pStyle w:val="Corpsdetexte"/>
        <w:spacing w:before="5"/>
        <w:rPr>
          <w:rFonts w:asciiTheme="minorHAnsi" w:hAnsiTheme="minorHAnsi" w:cstheme="minorHAnsi"/>
          <w:sz w:val="25"/>
        </w:rPr>
      </w:pPr>
    </w:p>
    <w:p w:rsidR="00F665CA" w:rsidRPr="007D37BB" w:rsidRDefault="00F665CA" w:rsidP="00F665CA">
      <w:pPr>
        <w:pStyle w:val="Titre1"/>
        <w:ind w:left="140"/>
        <w:jc w:val="both"/>
        <w:rPr>
          <w:rFonts w:asciiTheme="minorHAnsi" w:hAnsiTheme="minorHAnsi" w:cstheme="minorHAnsi"/>
        </w:rPr>
      </w:pPr>
      <w:r w:rsidRPr="007D37BB">
        <w:rPr>
          <w:rFonts w:asciiTheme="minorHAnsi" w:hAnsiTheme="minorHAnsi" w:cstheme="minorHAnsi"/>
        </w:rPr>
        <w:t>Mission de l’agence événementiel :</w:t>
      </w:r>
    </w:p>
    <w:p w:rsidR="00F665CA" w:rsidRPr="007D37BB" w:rsidRDefault="00B00226" w:rsidP="00B00226">
      <w:pPr>
        <w:pStyle w:val="Corpsdetexte"/>
        <w:spacing w:line="276" w:lineRule="auto"/>
        <w:ind w:left="140" w:right="312"/>
        <w:jc w:val="both"/>
        <w:rPr>
          <w:rFonts w:asciiTheme="minorHAnsi" w:hAnsiTheme="minorHAnsi" w:cstheme="minorHAnsi"/>
        </w:rPr>
      </w:pPr>
      <w:r w:rsidRPr="007D37BB">
        <w:rPr>
          <w:rFonts w:asciiTheme="minorHAnsi" w:hAnsiTheme="minorHAnsi" w:cstheme="minorHAnsi"/>
        </w:rPr>
        <w:t>L</w:t>
      </w:r>
      <w:r w:rsidR="00F665CA" w:rsidRPr="007D37BB">
        <w:rPr>
          <w:rFonts w:asciiTheme="minorHAnsi" w:hAnsiTheme="minorHAnsi" w:cstheme="minorHAnsi"/>
        </w:rPr>
        <w:t>’agence</w:t>
      </w:r>
      <w:r w:rsidR="00F665CA" w:rsidRPr="007D37BB">
        <w:rPr>
          <w:rFonts w:asciiTheme="minorHAnsi" w:hAnsiTheme="minorHAnsi" w:cstheme="minorHAnsi"/>
          <w:spacing w:val="-12"/>
        </w:rPr>
        <w:t xml:space="preserve"> </w:t>
      </w:r>
      <w:r w:rsidR="00F665CA" w:rsidRPr="007D37BB">
        <w:rPr>
          <w:rFonts w:asciiTheme="minorHAnsi" w:hAnsiTheme="minorHAnsi" w:cstheme="minorHAnsi"/>
        </w:rPr>
        <w:t>d’événementiel</w:t>
      </w:r>
      <w:r w:rsidR="00F665CA" w:rsidRPr="007D37BB">
        <w:rPr>
          <w:rFonts w:asciiTheme="minorHAnsi" w:hAnsiTheme="minorHAnsi" w:cstheme="minorHAnsi"/>
          <w:spacing w:val="-13"/>
        </w:rPr>
        <w:t xml:space="preserve"> </w:t>
      </w:r>
      <w:r w:rsidR="00F665CA" w:rsidRPr="007D37BB">
        <w:rPr>
          <w:rFonts w:asciiTheme="minorHAnsi" w:hAnsiTheme="minorHAnsi" w:cstheme="minorHAnsi"/>
        </w:rPr>
        <w:t>aura</w:t>
      </w:r>
      <w:r w:rsidR="00F665CA" w:rsidRPr="007D37BB">
        <w:rPr>
          <w:rFonts w:asciiTheme="minorHAnsi" w:hAnsiTheme="minorHAnsi" w:cstheme="minorHAnsi"/>
          <w:spacing w:val="-13"/>
        </w:rPr>
        <w:t xml:space="preserve"> </w:t>
      </w:r>
      <w:r w:rsidR="00F665CA" w:rsidRPr="007D37BB">
        <w:rPr>
          <w:rFonts w:asciiTheme="minorHAnsi" w:hAnsiTheme="minorHAnsi" w:cstheme="minorHAnsi"/>
        </w:rPr>
        <w:t>pour</w:t>
      </w:r>
      <w:r w:rsidR="00F665CA" w:rsidRPr="007D37BB">
        <w:rPr>
          <w:rFonts w:asciiTheme="minorHAnsi" w:hAnsiTheme="minorHAnsi" w:cstheme="minorHAnsi"/>
          <w:spacing w:val="-15"/>
        </w:rPr>
        <w:t xml:space="preserve"> </w:t>
      </w:r>
      <w:r w:rsidR="00F665CA" w:rsidRPr="007D37BB">
        <w:rPr>
          <w:rFonts w:asciiTheme="minorHAnsi" w:hAnsiTheme="minorHAnsi" w:cstheme="minorHAnsi"/>
        </w:rPr>
        <w:t>mission</w:t>
      </w:r>
      <w:r w:rsidR="00F665CA" w:rsidRPr="007D37BB">
        <w:rPr>
          <w:rFonts w:asciiTheme="minorHAnsi" w:hAnsiTheme="minorHAnsi" w:cstheme="minorHAnsi"/>
          <w:spacing w:val="-16"/>
        </w:rPr>
        <w:t xml:space="preserve"> </w:t>
      </w:r>
      <w:r w:rsidR="00F665CA" w:rsidRPr="007D37BB">
        <w:rPr>
          <w:rFonts w:asciiTheme="minorHAnsi" w:hAnsiTheme="minorHAnsi" w:cstheme="minorHAnsi"/>
        </w:rPr>
        <w:t>de</w:t>
      </w:r>
      <w:r w:rsidR="00F665CA" w:rsidRPr="007D37BB">
        <w:rPr>
          <w:rFonts w:asciiTheme="minorHAnsi" w:hAnsiTheme="minorHAnsi" w:cstheme="minorHAnsi"/>
          <w:spacing w:val="-12"/>
        </w:rPr>
        <w:t xml:space="preserve"> </w:t>
      </w:r>
      <w:r w:rsidR="00F665CA" w:rsidRPr="007D37BB">
        <w:rPr>
          <w:rFonts w:asciiTheme="minorHAnsi" w:hAnsiTheme="minorHAnsi" w:cstheme="minorHAnsi"/>
        </w:rPr>
        <w:t>fournir</w:t>
      </w:r>
      <w:r w:rsidR="00F665CA" w:rsidRPr="007D37BB">
        <w:rPr>
          <w:rFonts w:asciiTheme="minorHAnsi" w:hAnsiTheme="minorHAnsi" w:cstheme="minorHAnsi"/>
          <w:spacing w:val="-13"/>
        </w:rPr>
        <w:t xml:space="preserve"> </w:t>
      </w:r>
      <w:r w:rsidR="00F665CA" w:rsidRPr="007D37BB">
        <w:rPr>
          <w:rFonts w:asciiTheme="minorHAnsi" w:hAnsiTheme="minorHAnsi" w:cstheme="minorHAnsi"/>
        </w:rPr>
        <w:t>une</w:t>
      </w:r>
      <w:r w:rsidR="00F665CA" w:rsidRPr="007D37BB">
        <w:rPr>
          <w:rFonts w:asciiTheme="minorHAnsi" w:hAnsiTheme="minorHAnsi" w:cstheme="minorHAnsi"/>
          <w:spacing w:val="-12"/>
        </w:rPr>
        <w:t xml:space="preserve"> </w:t>
      </w:r>
      <w:r w:rsidR="00F665CA" w:rsidRPr="007D37BB">
        <w:rPr>
          <w:rFonts w:asciiTheme="minorHAnsi" w:hAnsiTheme="minorHAnsi" w:cstheme="minorHAnsi"/>
        </w:rPr>
        <w:t>prestation</w:t>
      </w:r>
      <w:r w:rsidR="00F665CA" w:rsidRPr="007D37BB">
        <w:rPr>
          <w:rFonts w:asciiTheme="minorHAnsi" w:hAnsiTheme="minorHAnsi" w:cstheme="minorHAnsi"/>
          <w:spacing w:val="-14"/>
        </w:rPr>
        <w:t xml:space="preserve"> </w:t>
      </w:r>
      <w:r w:rsidR="00F665CA" w:rsidRPr="007D37BB">
        <w:rPr>
          <w:rFonts w:asciiTheme="minorHAnsi" w:hAnsiTheme="minorHAnsi" w:cstheme="minorHAnsi"/>
        </w:rPr>
        <w:t>de</w:t>
      </w:r>
      <w:r w:rsidR="00F665CA" w:rsidRPr="007D37BB">
        <w:rPr>
          <w:rFonts w:asciiTheme="minorHAnsi" w:hAnsiTheme="minorHAnsi" w:cstheme="minorHAnsi"/>
          <w:spacing w:val="-12"/>
        </w:rPr>
        <w:t xml:space="preserve"> </w:t>
      </w:r>
      <w:r w:rsidR="00F665CA" w:rsidRPr="007D37BB">
        <w:rPr>
          <w:rFonts w:asciiTheme="minorHAnsi" w:hAnsiTheme="minorHAnsi" w:cstheme="minorHAnsi"/>
        </w:rPr>
        <w:t>service</w:t>
      </w:r>
      <w:r w:rsidR="00F665CA" w:rsidRPr="007D37BB">
        <w:rPr>
          <w:rFonts w:asciiTheme="minorHAnsi" w:hAnsiTheme="minorHAnsi" w:cstheme="minorHAnsi"/>
          <w:spacing w:val="-15"/>
        </w:rPr>
        <w:t xml:space="preserve"> </w:t>
      </w:r>
      <w:r w:rsidR="00F665CA" w:rsidRPr="007D37BB">
        <w:rPr>
          <w:rFonts w:asciiTheme="minorHAnsi" w:hAnsiTheme="minorHAnsi" w:cstheme="minorHAnsi"/>
        </w:rPr>
        <w:t>en</w:t>
      </w:r>
      <w:r w:rsidR="00F665CA" w:rsidRPr="007D37BB">
        <w:rPr>
          <w:rFonts w:asciiTheme="minorHAnsi" w:hAnsiTheme="minorHAnsi" w:cstheme="minorHAnsi"/>
          <w:spacing w:val="-13"/>
        </w:rPr>
        <w:t xml:space="preserve"> </w:t>
      </w:r>
      <w:r w:rsidR="00F665CA" w:rsidRPr="007D37BB">
        <w:rPr>
          <w:rFonts w:asciiTheme="minorHAnsi" w:hAnsiTheme="minorHAnsi" w:cstheme="minorHAnsi"/>
        </w:rPr>
        <w:t>vue</w:t>
      </w:r>
      <w:r w:rsidR="00F665CA" w:rsidRPr="007D37BB">
        <w:rPr>
          <w:rFonts w:asciiTheme="minorHAnsi" w:hAnsiTheme="minorHAnsi" w:cstheme="minorHAnsi"/>
          <w:spacing w:val="-12"/>
        </w:rPr>
        <w:t xml:space="preserve"> </w:t>
      </w:r>
      <w:r w:rsidR="00F665CA" w:rsidRPr="007D37BB">
        <w:rPr>
          <w:rFonts w:asciiTheme="minorHAnsi" w:hAnsiTheme="minorHAnsi" w:cstheme="minorHAnsi"/>
        </w:rPr>
        <w:t>d’assurer la</w:t>
      </w:r>
      <w:r w:rsidR="00F665CA" w:rsidRPr="007D37BB">
        <w:rPr>
          <w:rFonts w:asciiTheme="minorHAnsi" w:hAnsiTheme="minorHAnsi" w:cstheme="minorHAnsi"/>
          <w:spacing w:val="-8"/>
        </w:rPr>
        <w:t xml:space="preserve"> </w:t>
      </w:r>
      <w:r w:rsidR="00F665CA" w:rsidRPr="007D37BB">
        <w:rPr>
          <w:rFonts w:asciiTheme="minorHAnsi" w:hAnsiTheme="minorHAnsi" w:cstheme="minorHAnsi"/>
        </w:rPr>
        <w:t>réalisation</w:t>
      </w:r>
      <w:r w:rsidR="00F665CA" w:rsidRPr="007D37BB">
        <w:rPr>
          <w:rFonts w:asciiTheme="minorHAnsi" w:hAnsiTheme="minorHAnsi" w:cstheme="minorHAnsi"/>
          <w:spacing w:val="-9"/>
        </w:rPr>
        <w:t xml:space="preserve"> </w:t>
      </w:r>
      <w:r w:rsidR="00F665CA" w:rsidRPr="007D37BB">
        <w:rPr>
          <w:rFonts w:asciiTheme="minorHAnsi" w:hAnsiTheme="minorHAnsi" w:cstheme="minorHAnsi"/>
        </w:rPr>
        <w:t>et</w:t>
      </w:r>
      <w:r w:rsidR="00F665CA" w:rsidRPr="007D37BB">
        <w:rPr>
          <w:rFonts w:asciiTheme="minorHAnsi" w:hAnsiTheme="minorHAnsi" w:cstheme="minorHAnsi"/>
          <w:spacing w:val="-6"/>
        </w:rPr>
        <w:t xml:space="preserve"> </w:t>
      </w:r>
      <w:r w:rsidR="00F665CA" w:rsidRPr="007D37BB">
        <w:rPr>
          <w:rFonts w:asciiTheme="minorHAnsi" w:hAnsiTheme="minorHAnsi" w:cstheme="minorHAnsi"/>
        </w:rPr>
        <w:t>la</w:t>
      </w:r>
      <w:r w:rsidR="00F665CA" w:rsidRPr="007D37BB">
        <w:rPr>
          <w:rFonts w:asciiTheme="minorHAnsi" w:hAnsiTheme="minorHAnsi" w:cstheme="minorHAnsi"/>
          <w:spacing w:val="-11"/>
        </w:rPr>
        <w:t xml:space="preserve"> </w:t>
      </w:r>
      <w:r w:rsidR="00F665CA" w:rsidRPr="007D37BB">
        <w:rPr>
          <w:rFonts w:asciiTheme="minorHAnsi" w:hAnsiTheme="minorHAnsi" w:cstheme="minorHAnsi"/>
        </w:rPr>
        <w:t>mise</w:t>
      </w:r>
      <w:r w:rsidR="00F665CA" w:rsidRPr="007D37BB">
        <w:rPr>
          <w:rFonts w:asciiTheme="minorHAnsi" w:hAnsiTheme="minorHAnsi" w:cstheme="minorHAnsi"/>
          <w:spacing w:val="-10"/>
        </w:rPr>
        <w:t xml:space="preserve"> </w:t>
      </w:r>
      <w:r w:rsidR="00F665CA" w:rsidRPr="007D37BB">
        <w:rPr>
          <w:rFonts w:asciiTheme="minorHAnsi" w:hAnsiTheme="minorHAnsi" w:cstheme="minorHAnsi"/>
        </w:rPr>
        <w:t>en</w:t>
      </w:r>
      <w:r w:rsidR="00F665CA" w:rsidRPr="007D37BB">
        <w:rPr>
          <w:rFonts w:asciiTheme="minorHAnsi" w:hAnsiTheme="minorHAnsi" w:cstheme="minorHAnsi"/>
          <w:spacing w:val="-9"/>
        </w:rPr>
        <w:t xml:space="preserve"> </w:t>
      </w:r>
      <w:r w:rsidR="00F665CA" w:rsidRPr="007D37BB">
        <w:rPr>
          <w:rFonts w:asciiTheme="minorHAnsi" w:hAnsiTheme="minorHAnsi" w:cstheme="minorHAnsi"/>
        </w:rPr>
        <w:t>œuvre</w:t>
      </w:r>
      <w:r w:rsidR="00F665CA" w:rsidRPr="007D37BB">
        <w:rPr>
          <w:rFonts w:asciiTheme="minorHAnsi" w:hAnsiTheme="minorHAnsi" w:cstheme="minorHAnsi"/>
          <w:spacing w:val="-8"/>
        </w:rPr>
        <w:t xml:space="preserve"> </w:t>
      </w:r>
      <w:r w:rsidR="00F665CA" w:rsidRPr="007D37BB">
        <w:rPr>
          <w:rFonts w:asciiTheme="minorHAnsi" w:hAnsiTheme="minorHAnsi" w:cstheme="minorHAnsi"/>
        </w:rPr>
        <w:t>de</w:t>
      </w:r>
      <w:r w:rsidR="00F665CA" w:rsidRPr="007D37BB">
        <w:rPr>
          <w:rFonts w:asciiTheme="minorHAnsi" w:hAnsiTheme="minorHAnsi" w:cstheme="minorHAnsi"/>
          <w:spacing w:val="-7"/>
        </w:rPr>
        <w:t xml:space="preserve"> </w:t>
      </w:r>
      <w:r w:rsidR="00F665CA" w:rsidRPr="007D37BB">
        <w:rPr>
          <w:rFonts w:asciiTheme="minorHAnsi" w:hAnsiTheme="minorHAnsi" w:cstheme="minorHAnsi"/>
        </w:rPr>
        <w:t>l’aspect</w:t>
      </w:r>
      <w:r w:rsidR="00F665CA" w:rsidRPr="007D37BB">
        <w:rPr>
          <w:rFonts w:asciiTheme="minorHAnsi" w:hAnsiTheme="minorHAnsi" w:cstheme="minorHAnsi"/>
          <w:spacing w:val="-8"/>
        </w:rPr>
        <w:t xml:space="preserve"> </w:t>
      </w:r>
      <w:r w:rsidR="00F665CA" w:rsidRPr="007D37BB">
        <w:rPr>
          <w:rFonts w:asciiTheme="minorHAnsi" w:hAnsiTheme="minorHAnsi" w:cstheme="minorHAnsi"/>
        </w:rPr>
        <w:t>événementiel</w:t>
      </w:r>
      <w:r w:rsidR="00F665CA" w:rsidRPr="007D37BB">
        <w:rPr>
          <w:rFonts w:asciiTheme="minorHAnsi" w:hAnsiTheme="minorHAnsi" w:cstheme="minorHAnsi"/>
          <w:spacing w:val="-10"/>
        </w:rPr>
        <w:t xml:space="preserve"> </w:t>
      </w:r>
      <w:r w:rsidR="00F665CA" w:rsidRPr="007D37BB">
        <w:rPr>
          <w:rFonts w:asciiTheme="minorHAnsi" w:hAnsiTheme="minorHAnsi" w:cstheme="minorHAnsi"/>
        </w:rPr>
        <w:t>du</w:t>
      </w:r>
      <w:r w:rsidR="00F665CA" w:rsidRPr="007D37BB">
        <w:rPr>
          <w:rFonts w:asciiTheme="minorHAnsi" w:hAnsiTheme="minorHAnsi" w:cstheme="minorHAnsi"/>
          <w:spacing w:val="-9"/>
        </w:rPr>
        <w:t xml:space="preserve"> </w:t>
      </w:r>
      <w:r w:rsidRPr="007D37BB">
        <w:rPr>
          <w:rFonts w:asciiTheme="minorHAnsi" w:hAnsiTheme="minorHAnsi" w:cstheme="minorHAnsi"/>
        </w:rPr>
        <w:t xml:space="preserve">colloque </w:t>
      </w:r>
      <w:r w:rsidR="00F665CA" w:rsidRPr="007D37BB">
        <w:rPr>
          <w:rFonts w:asciiTheme="minorHAnsi" w:hAnsiTheme="minorHAnsi" w:cstheme="minorHAnsi"/>
        </w:rPr>
        <w:t>conformément</w:t>
      </w:r>
      <w:r w:rsidR="00F665CA" w:rsidRPr="007D37BB">
        <w:rPr>
          <w:rFonts w:asciiTheme="minorHAnsi" w:hAnsiTheme="minorHAnsi" w:cstheme="minorHAnsi"/>
          <w:spacing w:val="-8"/>
        </w:rPr>
        <w:t xml:space="preserve"> </w:t>
      </w:r>
      <w:r w:rsidR="00F665CA" w:rsidRPr="007D37BB">
        <w:rPr>
          <w:rFonts w:asciiTheme="minorHAnsi" w:hAnsiTheme="minorHAnsi" w:cstheme="minorHAnsi"/>
        </w:rPr>
        <w:t>aux</w:t>
      </w:r>
      <w:r w:rsidR="00F665CA" w:rsidRPr="007D37BB">
        <w:rPr>
          <w:rFonts w:asciiTheme="minorHAnsi" w:hAnsiTheme="minorHAnsi" w:cstheme="minorHAnsi"/>
          <w:spacing w:val="-8"/>
        </w:rPr>
        <w:t xml:space="preserve"> </w:t>
      </w:r>
      <w:r w:rsidR="00F665CA" w:rsidRPr="007D37BB">
        <w:rPr>
          <w:rFonts w:asciiTheme="minorHAnsi" w:hAnsiTheme="minorHAnsi" w:cstheme="minorHAnsi"/>
        </w:rPr>
        <w:t>besoins</w:t>
      </w:r>
      <w:r w:rsidR="00F665CA" w:rsidRPr="007D37BB">
        <w:rPr>
          <w:rFonts w:asciiTheme="minorHAnsi" w:hAnsiTheme="minorHAnsi" w:cstheme="minorHAnsi"/>
          <w:spacing w:val="-7"/>
        </w:rPr>
        <w:t xml:space="preserve"> </w:t>
      </w:r>
      <w:r w:rsidR="00F665CA" w:rsidRPr="007D37BB">
        <w:rPr>
          <w:rFonts w:asciiTheme="minorHAnsi" w:hAnsiTheme="minorHAnsi" w:cstheme="minorHAnsi"/>
        </w:rPr>
        <w:t>décrits dans le tableau des livrables</w:t>
      </w:r>
      <w:r w:rsidR="00F665CA" w:rsidRPr="007D37BB">
        <w:rPr>
          <w:rFonts w:asciiTheme="minorHAnsi" w:hAnsiTheme="minorHAnsi" w:cstheme="minorHAnsi"/>
          <w:spacing w:val="-2"/>
        </w:rPr>
        <w:t xml:space="preserve"> </w:t>
      </w:r>
      <w:r w:rsidR="00F665CA" w:rsidRPr="007D37BB">
        <w:rPr>
          <w:rFonts w:asciiTheme="minorHAnsi" w:hAnsiTheme="minorHAnsi" w:cstheme="minorHAnsi"/>
        </w:rPr>
        <w:t>:</w:t>
      </w:r>
    </w:p>
    <w:p w:rsidR="00F665CA" w:rsidRPr="007D37BB" w:rsidRDefault="00F665CA" w:rsidP="00F665CA">
      <w:pPr>
        <w:pStyle w:val="Corpsdetexte"/>
        <w:spacing w:before="9"/>
        <w:rPr>
          <w:rFonts w:asciiTheme="minorHAnsi" w:hAnsiTheme="minorHAnsi" w:cstheme="minorHAnsi"/>
          <w:sz w:val="28"/>
        </w:rPr>
      </w:pPr>
    </w:p>
    <w:p w:rsidR="00F665CA" w:rsidRPr="007D37BB" w:rsidRDefault="00F665CA" w:rsidP="00F665CA">
      <w:pPr>
        <w:pStyle w:val="Titre1"/>
        <w:ind w:left="140"/>
        <w:jc w:val="both"/>
        <w:rPr>
          <w:rFonts w:asciiTheme="minorHAnsi" w:hAnsiTheme="minorHAnsi" w:cstheme="minorHAnsi"/>
        </w:rPr>
      </w:pPr>
      <w:r w:rsidRPr="007D37BB">
        <w:rPr>
          <w:rFonts w:asciiTheme="minorHAnsi" w:hAnsiTheme="minorHAnsi" w:cstheme="minorHAnsi"/>
        </w:rPr>
        <w:t>Déroulement de la mission :</w:t>
      </w:r>
    </w:p>
    <w:p w:rsidR="00F665CA" w:rsidRPr="007D37BB" w:rsidRDefault="00F665CA" w:rsidP="007344B6">
      <w:pPr>
        <w:pStyle w:val="Corpsdetexte"/>
        <w:spacing w:line="276" w:lineRule="auto"/>
        <w:ind w:left="140" w:right="310"/>
        <w:jc w:val="both"/>
        <w:rPr>
          <w:rFonts w:asciiTheme="minorHAnsi" w:hAnsiTheme="minorHAnsi" w:cstheme="minorHAnsi"/>
        </w:rPr>
      </w:pPr>
      <w:r w:rsidRPr="007D37BB">
        <w:rPr>
          <w:rFonts w:asciiTheme="minorHAnsi" w:hAnsiTheme="minorHAnsi" w:cstheme="minorHAnsi"/>
        </w:rPr>
        <w:t>Le</w:t>
      </w:r>
      <w:r w:rsidRPr="007D37BB">
        <w:rPr>
          <w:rFonts w:asciiTheme="minorHAnsi" w:hAnsiTheme="minorHAnsi" w:cstheme="minorHAnsi"/>
          <w:spacing w:val="-13"/>
        </w:rPr>
        <w:t xml:space="preserve"> </w:t>
      </w:r>
      <w:r w:rsidRPr="007D37BB">
        <w:rPr>
          <w:rFonts w:asciiTheme="minorHAnsi" w:hAnsiTheme="minorHAnsi" w:cstheme="minorHAnsi"/>
        </w:rPr>
        <w:t>prestataire</w:t>
      </w:r>
      <w:r w:rsidRPr="007D37BB">
        <w:rPr>
          <w:rFonts w:asciiTheme="minorHAnsi" w:hAnsiTheme="minorHAnsi" w:cstheme="minorHAnsi"/>
          <w:spacing w:val="-15"/>
        </w:rPr>
        <w:t xml:space="preserve"> </w:t>
      </w:r>
      <w:r w:rsidRPr="007D37BB">
        <w:rPr>
          <w:rFonts w:asciiTheme="minorHAnsi" w:hAnsiTheme="minorHAnsi" w:cstheme="minorHAnsi"/>
        </w:rPr>
        <w:t>fournira</w:t>
      </w:r>
      <w:r w:rsidRPr="007D37BB">
        <w:rPr>
          <w:rFonts w:asciiTheme="minorHAnsi" w:hAnsiTheme="minorHAnsi" w:cstheme="minorHAnsi"/>
          <w:spacing w:val="-14"/>
        </w:rPr>
        <w:t xml:space="preserve"> </w:t>
      </w:r>
      <w:r w:rsidRPr="007D37BB">
        <w:rPr>
          <w:rFonts w:asciiTheme="minorHAnsi" w:hAnsiTheme="minorHAnsi" w:cstheme="minorHAnsi"/>
        </w:rPr>
        <w:t>les</w:t>
      </w:r>
      <w:r w:rsidRPr="007D37BB">
        <w:rPr>
          <w:rFonts w:asciiTheme="minorHAnsi" w:hAnsiTheme="minorHAnsi" w:cstheme="minorHAnsi"/>
          <w:spacing w:val="-13"/>
        </w:rPr>
        <w:t xml:space="preserve"> </w:t>
      </w:r>
      <w:r w:rsidRPr="007D37BB">
        <w:rPr>
          <w:rFonts w:asciiTheme="minorHAnsi" w:hAnsiTheme="minorHAnsi" w:cstheme="minorHAnsi"/>
        </w:rPr>
        <w:t>services</w:t>
      </w:r>
      <w:r w:rsidRPr="007D37BB">
        <w:rPr>
          <w:rFonts w:asciiTheme="minorHAnsi" w:hAnsiTheme="minorHAnsi" w:cstheme="minorHAnsi"/>
          <w:spacing w:val="-12"/>
        </w:rPr>
        <w:t xml:space="preserve"> </w:t>
      </w:r>
      <w:r w:rsidRPr="007D37BB">
        <w:rPr>
          <w:rFonts w:asciiTheme="minorHAnsi" w:hAnsiTheme="minorHAnsi" w:cstheme="minorHAnsi"/>
        </w:rPr>
        <w:t>et</w:t>
      </w:r>
      <w:r w:rsidRPr="007D37BB">
        <w:rPr>
          <w:rFonts w:asciiTheme="minorHAnsi" w:hAnsiTheme="minorHAnsi" w:cstheme="minorHAnsi"/>
          <w:spacing w:val="-15"/>
        </w:rPr>
        <w:t xml:space="preserve"> </w:t>
      </w:r>
      <w:r w:rsidRPr="007D37BB">
        <w:rPr>
          <w:rFonts w:asciiTheme="minorHAnsi" w:hAnsiTheme="minorHAnsi" w:cstheme="minorHAnsi"/>
        </w:rPr>
        <w:t>produits</w:t>
      </w:r>
      <w:r w:rsidRPr="007D37BB">
        <w:rPr>
          <w:rFonts w:asciiTheme="minorHAnsi" w:hAnsiTheme="minorHAnsi" w:cstheme="minorHAnsi"/>
          <w:spacing w:val="-15"/>
        </w:rPr>
        <w:t xml:space="preserve"> </w:t>
      </w:r>
      <w:r w:rsidRPr="007D37BB">
        <w:rPr>
          <w:rFonts w:asciiTheme="minorHAnsi" w:hAnsiTheme="minorHAnsi" w:cstheme="minorHAnsi"/>
        </w:rPr>
        <w:t>événementiels.</w:t>
      </w:r>
      <w:r w:rsidRPr="007D37BB">
        <w:rPr>
          <w:rFonts w:asciiTheme="minorHAnsi" w:hAnsiTheme="minorHAnsi" w:cstheme="minorHAnsi"/>
          <w:spacing w:val="-13"/>
        </w:rPr>
        <w:t xml:space="preserve"> </w:t>
      </w:r>
      <w:r w:rsidRPr="007D37BB">
        <w:rPr>
          <w:rFonts w:asciiTheme="minorHAnsi" w:hAnsiTheme="minorHAnsi" w:cstheme="minorHAnsi"/>
        </w:rPr>
        <w:t>En</w:t>
      </w:r>
      <w:r w:rsidRPr="007D37BB">
        <w:rPr>
          <w:rFonts w:asciiTheme="minorHAnsi" w:hAnsiTheme="minorHAnsi" w:cstheme="minorHAnsi"/>
          <w:spacing w:val="-13"/>
        </w:rPr>
        <w:t xml:space="preserve"> </w:t>
      </w:r>
      <w:r w:rsidRPr="007D37BB">
        <w:rPr>
          <w:rFonts w:asciiTheme="minorHAnsi" w:hAnsiTheme="minorHAnsi" w:cstheme="minorHAnsi"/>
        </w:rPr>
        <w:t>étroite</w:t>
      </w:r>
      <w:r w:rsidRPr="007D37BB">
        <w:rPr>
          <w:rFonts w:asciiTheme="minorHAnsi" w:hAnsiTheme="minorHAnsi" w:cstheme="minorHAnsi"/>
          <w:spacing w:val="-12"/>
        </w:rPr>
        <w:t xml:space="preserve"> </w:t>
      </w:r>
      <w:r w:rsidRPr="007D37BB">
        <w:rPr>
          <w:rFonts w:asciiTheme="minorHAnsi" w:hAnsiTheme="minorHAnsi" w:cstheme="minorHAnsi"/>
        </w:rPr>
        <w:t>collaboration</w:t>
      </w:r>
      <w:r w:rsidRPr="007D37BB">
        <w:rPr>
          <w:rFonts w:asciiTheme="minorHAnsi" w:hAnsiTheme="minorHAnsi" w:cstheme="minorHAnsi"/>
          <w:spacing w:val="-15"/>
        </w:rPr>
        <w:t xml:space="preserve"> </w:t>
      </w:r>
      <w:r w:rsidRPr="007D37BB">
        <w:rPr>
          <w:rFonts w:asciiTheme="minorHAnsi" w:hAnsiTheme="minorHAnsi" w:cstheme="minorHAnsi"/>
        </w:rPr>
        <w:t>avec</w:t>
      </w:r>
      <w:r w:rsidRPr="007D37BB">
        <w:rPr>
          <w:rFonts w:asciiTheme="minorHAnsi" w:hAnsiTheme="minorHAnsi" w:cstheme="minorHAnsi"/>
          <w:spacing w:val="-12"/>
        </w:rPr>
        <w:t xml:space="preserve"> </w:t>
      </w:r>
      <w:r w:rsidRPr="007D37BB">
        <w:rPr>
          <w:rFonts w:asciiTheme="minorHAnsi" w:hAnsiTheme="minorHAnsi" w:cstheme="minorHAnsi"/>
        </w:rPr>
        <w:t>les</w:t>
      </w:r>
      <w:r w:rsidRPr="007D37BB">
        <w:rPr>
          <w:rFonts w:asciiTheme="minorHAnsi" w:hAnsiTheme="minorHAnsi" w:cstheme="minorHAnsi"/>
          <w:spacing w:val="-12"/>
        </w:rPr>
        <w:t xml:space="preserve"> </w:t>
      </w:r>
      <w:r w:rsidRPr="007D37BB">
        <w:rPr>
          <w:rFonts w:asciiTheme="minorHAnsi" w:hAnsiTheme="minorHAnsi" w:cstheme="minorHAnsi"/>
        </w:rPr>
        <w:t>partenaires du projet, le prestataire se chargera de l’exécution des services sur les lieux d</w:t>
      </w:r>
      <w:r w:rsidR="00CE3F98" w:rsidRPr="007D37BB">
        <w:rPr>
          <w:rFonts w:asciiTheme="minorHAnsi" w:hAnsiTheme="minorHAnsi" w:cstheme="minorHAnsi"/>
        </w:rPr>
        <w:t>u colloque</w:t>
      </w:r>
      <w:r w:rsidRPr="007D37BB">
        <w:rPr>
          <w:rFonts w:asciiTheme="minorHAnsi" w:hAnsiTheme="minorHAnsi" w:cstheme="minorHAnsi"/>
        </w:rPr>
        <w:t xml:space="preserve"> et en date de son déroulement. L</w:t>
      </w:r>
      <w:r w:rsidR="00C27BE5" w:rsidRPr="007D37BB">
        <w:rPr>
          <w:rFonts w:asciiTheme="minorHAnsi" w:hAnsiTheme="minorHAnsi" w:cstheme="minorHAnsi"/>
        </w:rPr>
        <w:t xml:space="preserve">’équipe de communication et la commission d’organisation du colloque </w:t>
      </w:r>
      <w:r w:rsidR="001A65D6" w:rsidRPr="007D37BB">
        <w:rPr>
          <w:rFonts w:asciiTheme="minorHAnsi" w:hAnsiTheme="minorHAnsi" w:cstheme="minorHAnsi"/>
        </w:rPr>
        <w:t>2026</w:t>
      </w:r>
      <w:r w:rsidR="00C27BE5" w:rsidRPr="007D37BB">
        <w:rPr>
          <w:rFonts w:asciiTheme="minorHAnsi" w:hAnsiTheme="minorHAnsi" w:cstheme="minorHAnsi"/>
        </w:rPr>
        <w:t xml:space="preserve"> de l’INPT </w:t>
      </w:r>
      <w:r w:rsidRPr="007D37BB">
        <w:rPr>
          <w:rFonts w:asciiTheme="minorHAnsi" w:hAnsiTheme="minorHAnsi" w:cstheme="minorHAnsi"/>
        </w:rPr>
        <w:t>assurera la coordination et le pilotage de la mission de l’agence</w:t>
      </w:r>
      <w:r w:rsidRPr="007D37BB">
        <w:rPr>
          <w:rFonts w:asciiTheme="minorHAnsi" w:hAnsiTheme="minorHAnsi" w:cstheme="minorHAnsi"/>
          <w:spacing w:val="-12"/>
        </w:rPr>
        <w:t xml:space="preserve"> </w:t>
      </w:r>
      <w:r w:rsidRPr="007D37BB">
        <w:rPr>
          <w:rFonts w:asciiTheme="minorHAnsi" w:hAnsiTheme="minorHAnsi" w:cstheme="minorHAnsi"/>
        </w:rPr>
        <w:t>évènementielle.</w:t>
      </w:r>
    </w:p>
    <w:p w:rsidR="00F665CA" w:rsidRPr="007D37BB" w:rsidRDefault="00F665CA" w:rsidP="00C75955">
      <w:pPr>
        <w:spacing w:before="1" w:line="276" w:lineRule="auto"/>
        <w:ind w:left="140" w:right="312"/>
        <w:jc w:val="both"/>
        <w:rPr>
          <w:rFonts w:cstheme="minorHAnsi"/>
          <w:b/>
        </w:rPr>
      </w:pPr>
      <w:r w:rsidRPr="007D37BB">
        <w:rPr>
          <w:rFonts w:cstheme="minorHAnsi"/>
        </w:rPr>
        <w:t xml:space="preserve">Avant et durant le </w:t>
      </w:r>
      <w:r w:rsidR="00C27BE5" w:rsidRPr="007D37BB">
        <w:rPr>
          <w:rFonts w:cstheme="minorHAnsi"/>
        </w:rPr>
        <w:t xml:space="preserve">colloque </w:t>
      </w:r>
      <w:r w:rsidRPr="007D37BB">
        <w:rPr>
          <w:rFonts w:cstheme="minorHAnsi"/>
        </w:rPr>
        <w:t>les documents et outils de communication seront livrés au Prestataire, ce dernier sera responsable de leur distribution selon les instructions de</w:t>
      </w:r>
      <w:r w:rsidR="00C75955" w:rsidRPr="007D37BB">
        <w:rPr>
          <w:rFonts w:cstheme="minorHAnsi"/>
        </w:rPr>
        <w:t xml:space="preserve"> l’équipe INPT</w:t>
      </w:r>
      <w:r w:rsidRPr="007D37BB">
        <w:rPr>
          <w:rFonts w:cstheme="minorHAnsi"/>
        </w:rPr>
        <w:t xml:space="preserve">. </w:t>
      </w:r>
      <w:r w:rsidRPr="007D37BB">
        <w:rPr>
          <w:rFonts w:cstheme="minorHAnsi"/>
          <w:b/>
        </w:rPr>
        <w:t xml:space="preserve">Un rapport sur l’utilisation de ces outils et sur le stock restant sera demandé du prestataire après le </w:t>
      </w:r>
      <w:r w:rsidR="007913F7" w:rsidRPr="007D37BB">
        <w:rPr>
          <w:rFonts w:cstheme="minorHAnsi"/>
          <w:b/>
        </w:rPr>
        <w:t>colloque</w:t>
      </w:r>
      <w:r w:rsidRPr="007D37BB">
        <w:rPr>
          <w:rFonts w:cstheme="minorHAnsi"/>
          <w:b/>
        </w:rPr>
        <w:t>.</w:t>
      </w:r>
    </w:p>
    <w:p w:rsidR="00F665CA" w:rsidRPr="007D37BB" w:rsidRDefault="00F665CA" w:rsidP="00F665CA">
      <w:pPr>
        <w:pStyle w:val="Titre1"/>
        <w:ind w:left="140"/>
        <w:jc w:val="both"/>
        <w:rPr>
          <w:rFonts w:asciiTheme="minorHAnsi" w:hAnsiTheme="minorHAnsi" w:cstheme="minorHAnsi"/>
        </w:rPr>
      </w:pPr>
      <w:r w:rsidRPr="007D37BB">
        <w:rPr>
          <w:rFonts w:asciiTheme="minorHAnsi" w:hAnsiTheme="minorHAnsi" w:cstheme="minorHAnsi"/>
        </w:rPr>
        <w:t>Période :</w:t>
      </w:r>
    </w:p>
    <w:p w:rsidR="00F665CA" w:rsidRPr="007D37BB" w:rsidRDefault="00F665CA" w:rsidP="001A65D6">
      <w:pPr>
        <w:pStyle w:val="Corpsdetexte"/>
        <w:spacing w:before="41" w:line="273" w:lineRule="auto"/>
        <w:ind w:left="140" w:right="315"/>
        <w:jc w:val="both"/>
        <w:rPr>
          <w:rFonts w:asciiTheme="minorHAnsi" w:hAnsiTheme="minorHAnsi" w:cstheme="minorHAnsi"/>
        </w:rPr>
      </w:pPr>
      <w:r w:rsidRPr="007D37BB">
        <w:rPr>
          <w:rFonts w:asciiTheme="minorHAnsi" w:hAnsiTheme="minorHAnsi" w:cstheme="minorHAnsi"/>
        </w:rPr>
        <w:t>Les services et prestatio</w:t>
      </w:r>
      <w:r w:rsidR="007913F7" w:rsidRPr="007D37BB">
        <w:rPr>
          <w:rFonts w:asciiTheme="minorHAnsi" w:hAnsiTheme="minorHAnsi" w:cstheme="minorHAnsi"/>
        </w:rPr>
        <w:t xml:space="preserve">ns événementiels sont rendus à l’INPT </w:t>
      </w:r>
      <w:r w:rsidRPr="007D37BB">
        <w:rPr>
          <w:rFonts w:asciiTheme="minorHAnsi" w:hAnsiTheme="minorHAnsi" w:cstheme="minorHAnsi"/>
        </w:rPr>
        <w:t xml:space="preserve">en date de la tenue du </w:t>
      </w:r>
      <w:r w:rsidR="007913F7" w:rsidRPr="007D37BB">
        <w:rPr>
          <w:rFonts w:asciiTheme="minorHAnsi" w:hAnsiTheme="minorHAnsi" w:cstheme="minorHAnsi"/>
        </w:rPr>
        <w:t xml:space="preserve">colloque </w:t>
      </w:r>
      <w:r w:rsidRPr="007D37BB">
        <w:rPr>
          <w:rFonts w:asciiTheme="minorHAnsi" w:hAnsiTheme="minorHAnsi" w:cstheme="minorHAnsi"/>
        </w:rPr>
        <w:t xml:space="preserve">les </w:t>
      </w:r>
      <w:r w:rsidR="001A65D6" w:rsidRPr="007D37BB">
        <w:rPr>
          <w:rFonts w:asciiTheme="minorHAnsi" w:hAnsiTheme="minorHAnsi" w:cstheme="minorHAnsi"/>
        </w:rPr>
        <w:t>18</w:t>
      </w:r>
      <w:r w:rsidR="007913F7" w:rsidRPr="007D37BB">
        <w:rPr>
          <w:rFonts w:asciiTheme="minorHAnsi" w:hAnsiTheme="minorHAnsi" w:cstheme="minorHAnsi"/>
        </w:rPr>
        <w:t xml:space="preserve"> et </w:t>
      </w:r>
      <w:r w:rsidR="001A65D6" w:rsidRPr="007D37BB">
        <w:rPr>
          <w:rFonts w:asciiTheme="minorHAnsi" w:hAnsiTheme="minorHAnsi" w:cstheme="minorHAnsi"/>
        </w:rPr>
        <w:t>19</w:t>
      </w:r>
      <w:r w:rsidR="007344B6" w:rsidRPr="007D37BB">
        <w:rPr>
          <w:rFonts w:asciiTheme="minorHAnsi" w:hAnsiTheme="minorHAnsi" w:cstheme="minorHAnsi"/>
        </w:rPr>
        <w:t xml:space="preserve"> novembre </w:t>
      </w:r>
      <w:r w:rsidR="001A65D6" w:rsidRPr="007D37BB">
        <w:rPr>
          <w:rFonts w:asciiTheme="minorHAnsi" w:hAnsiTheme="minorHAnsi" w:cstheme="minorHAnsi"/>
        </w:rPr>
        <w:t>2026</w:t>
      </w:r>
      <w:r w:rsidR="007344B6" w:rsidRPr="007D37BB">
        <w:rPr>
          <w:rFonts w:asciiTheme="minorHAnsi" w:hAnsiTheme="minorHAnsi" w:cstheme="minorHAnsi"/>
        </w:rPr>
        <w:t xml:space="preserve"> à</w:t>
      </w:r>
      <w:r w:rsidRPr="007D37BB">
        <w:rPr>
          <w:rFonts w:asciiTheme="minorHAnsi" w:hAnsiTheme="minorHAnsi" w:cstheme="minorHAnsi"/>
        </w:rPr>
        <w:t xml:space="preserve"> Tunis.</w:t>
      </w:r>
    </w:p>
    <w:p w:rsidR="00CF17EF" w:rsidRPr="007D37BB" w:rsidRDefault="00CF17EF" w:rsidP="00D47484">
      <w:pPr>
        <w:pStyle w:val="Titre1"/>
        <w:spacing w:before="39" w:after="42"/>
        <w:ind w:left="140"/>
        <w:rPr>
          <w:rFonts w:asciiTheme="minorHAnsi" w:hAnsiTheme="minorHAnsi" w:cstheme="minorHAnsi"/>
        </w:rPr>
      </w:pPr>
    </w:p>
    <w:p w:rsidR="00FE405A" w:rsidRPr="007D37BB" w:rsidRDefault="00FE405A">
      <w:pPr>
        <w:rPr>
          <w:rFonts w:eastAsia="Calibri" w:cstheme="minorHAnsi"/>
          <w:b/>
          <w:bCs/>
          <w:lang w:eastAsia="fr-FR" w:bidi="fr-FR"/>
        </w:rPr>
      </w:pPr>
      <w:r w:rsidRPr="007D37BB">
        <w:rPr>
          <w:rFonts w:cstheme="minorHAnsi"/>
        </w:rPr>
        <w:br w:type="page"/>
      </w:r>
    </w:p>
    <w:p w:rsidR="00D47484" w:rsidRPr="007D37BB" w:rsidRDefault="00D47484" w:rsidP="00D47484">
      <w:pPr>
        <w:pStyle w:val="Titre1"/>
        <w:spacing w:before="39" w:after="42"/>
        <w:ind w:left="140"/>
        <w:rPr>
          <w:rFonts w:asciiTheme="minorHAnsi" w:hAnsiTheme="minorHAnsi" w:cstheme="minorHAnsi"/>
        </w:rPr>
      </w:pPr>
      <w:r w:rsidRPr="007D37BB">
        <w:rPr>
          <w:rFonts w:asciiTheme="minorHAnsi" w:hAnsiTheme="minorHAnsi" w:cstheme="minorHAnsi"/>
        </w:rPr>
        <w:lastRenderedPageBreak/>
        <w:t>La liste des Besoins :</w:t>
      </w:r>
    </w:p>
    <w:tbl>
      <w:tblPr>
        <w:tblW w:w="10201" w:type="dxa"/>
        <w:jc w:val="center"/>
        <w:tblCellMar>
          <w:left w:w="70" w:type="dxa"/>
          <w:right w:w="70" w:type="dxa"/>
        </w:tblCellMar>
        <w:tblLook w:val="04A0" w:firstRow="1" w:lastRow="0" w:firstColumn="1" w:lastColumn="0" w:noHBand="0" w:noVBand="1"/>
      </w:tblPr>
      <w:tblGrid>
        <w:gridCol w:w="2021"/>
        <w:gridCol w:w="5204"/>
        <w:gridCol w:w="1275"/>
        <w:gridCol w:w="1701"/>
      </w:tblGrid>
      <w:tr w:rsidR="00282AD0" w:rsidRPr="007D37BB" w:rsidTr="00AA76A2">
        <w:trPr>
          <w:trHeight w:val="282"/>
          <w:jc w:val="center"/>
        </w:trPr>
        <w:tc>
          <w:tcPr>
            <w:tcW w:w="2021" w:type="dxa"/>
            <w:tcBorders>
              <w:bottom w:val="single" w:sz="4" w:space="0" w:color="auto"/>
              <w:right w:val="single" w:sz="4" w:space="0" w:color="auto"/>
            </w:tcBorders>
            <w:shd w:val="clear" w:color="auto" w:fill="auto"/>
            <w:vAlign w:val="center"/>
            <w:hideMark/>
          </w:tcPr>
          <w:p w:rsidR="00FE405A" w:rsidRPr="007D37BB" w:rsidRDefault="00FE405A" w:rsidP="00282AD0">
            <w:pPr>
              <w:spacing w:after="0" w:line="240" w:lineRule="auto"/>
              <w:jc w:val="center"/>
              <w:rPr>
                <w:rFonts w:eastAsia="Times New Roman" w:cstheme="minorHAnsi"/>
                <w:b/>
                <w:bCs/>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FE405A" w:rsidRPr="007D37BB" w:rsidRDefault="00FE405A" w:rsidP="00FE405A">
            <w:pPr>
              <w:spacing w:after="0" w:line="240" w:lineRule="auto"/>
              <w:rPr>
                <w:rFonts w:eastAsia="Times New Roman" w:cstheme="minorHAnsi"/>
                <w:b/>
                <w:bCs/>
                <w:lang w:eastAsia="fr-FR"/>
              </w:rPr>
            </w:pPr>
            <w:r w:rsidRPr="007D37BB">
              <w:rPr>
                <w:rFonts w:eastAsia="Times New Roman" w:cstheme="minorHAnsi"/>
                <w:b/>
                <w:bCs/>
                <w:lang w:eastAsia="fr-FR"/>
              </w:rPr>
              <w:t>Désignation</w:t>
            </w:r>
          </w:p>
        </w:tc>
        <w:tc>
          <w:tcPr>
            <w:tcW w:w="1275" w:type="dxa"/>
            <w:tcBorders>
              <w:top w:val="single" w:sz="4" w:space="0" w:color="auto"/>
              <w:left w:val="nil"/>
              <w:bottom w:val="single" w:sz="4" w:space="0" w:color="auto"/>
              <w:right w:val="single" w:sz="4" w:space="0" w:color="auto"/>
            </w:tcBorders>
            <w:shd w:val="clear" w:color="auto" w:fill="auto"/>
            <w:hideMark/>
          </w:tcPr>
          <w:p w:rsidR="00FE405A" w:rsidRPr="007D37BB" w:rsidRDefault="00FE405A" w:rsidP="00FE405A">
            <w:pPr>
              <w:spacing w:after="0" w:line="240" w:lineRule="auto"/>
              <w:jc w:val="center"/>
              <w:rPr>
                <w:rFonts w:eastAsia="Times New Roman" w:cstheme="minorHAnsi"/>
                <w:b/>
                <w:bCs/>
                <w:lang w:eastAsia="fr-FR"/>
              </w:rPr>
            </w:pPr>
            <w:r w:rsidRPr="007D37BB">
              <w:rPr>
                <w:rFonts w:eastAsia="Times New Roman" w:cstheme="minorHAnsi"/>
                <w:b/>
                <w:bCs/>
                <w:lang w:eastAsia="fr-FR"/>
              </w:rPr>
              <w:t>Quantité</w:t>
            </w:r>
          </w:p>
        </w:tc>
        <w:tc>
          <w:tcPr>
            <w:tcW w:w="1701" w:type="dxa"/>
            <w:tcBorders>
              <w:top w:val="single" w:sz="4" w:space="0" w:color="auto"/>
              <w:left w:val="nil"/>
              <w:bottom w:val="single" w:sz="4" w:space="0" w:color="auto"/>
              <w:right w:val="single" w:sz="4" w:space="0" w:color="auto"/>
            </w:tcBorders>
            <w:shd w:val="clear" w:color="auto" w:fill="auto"/>
            <w:hideMark/>
          </w:tcPr>
          <w:p w:rsidR="00FE405A" w:rsidRPr="007D37BB" w:rsidRDefault="00FE405A" w:rsidP="00FE405A">
            <w:pPr>
              <w:spacing w:after="0" w:line="240" w:lineRule="auto"/>
              <w:jc w:val="center"/>
              <w:rPr>
                <w:rFonts w:eastAsia="Times New Roman" w:cstheme="minorHAnsi"/>
                <w:b/>
                <w:bCs/>
                <w:lang w:eastAsia="fr-FR"/>
              </w:rPr>
            </w:pPr>
            <w:r w:rsidRPr="007D37BB">
              <w:rPr>
                <w:rFonts w:eastAsia="Times New Roman" w:cstheme="minorHAnsi"/>
                <w:b/>
                <w:bCs/>
                <w:lang w:eastAsia="fr-FR"/>
              </w:rPr>
              <w:t>Nombre de jours</w:t>
            </w:r>
          </w:p>
        </w:tc>
      </w:tr>
      <w:tr w:rsidR="0075339B" w:rsidRPr="007D37BB" w:rsidTr="00AA76A2">
        <w:trPr>
          <w:trHeight w:val="28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000000" w:fill="F1F1F1"/>
            <w:vAlign w:val="center"/>
            <w:hideMark/>
          </w:tcPr>
          <w:p w:rsidR="0075339B" w:rsidRPr="007D37BB" w:rsidRDefault="0075339B" w:rsidP="0075339B">
            <w:pPr>
              <w:spacing w:after="0" w:line="240" w:lineRule="auto"/>
              <w:rPr>
                <w:rFonts w:eastAsia="Times New Roman" w:cstheme="minorHAnsi"/>
                <w:b/>
                <w:bCs/>
                <w:color w:val="000000"/>
                <w:lang w:eastAsia="fr-FR"/>
              </w:rPr>
            </w:pPr>
            <w:r w:rsidRPr="007D37BB">
              <w:rPr>
                <w:rFonts w:eastAsia="Times New Roman" w:cstheme="minorHAnsi"/>
                <w:b/>
                <w:bCs/>
                <w:lang w:eastAsia="fr-FR"/>
              </w:rPr>
              <w:t>Matériel audiovisuel</w:t>
            </w:r>
            <w:r w:rsidRPr="007D37BB">
              <w:rPr>
                <w:rFonts w:eastAsia="Times New Roman" w:cstheme="minorHAnsi"/>
                <w:b/>
                <w:bCs/>
                <w:color w:val="000000"/>
                <w:lang w:eastAsia="fr-FR"/>
              </w:rPr>
              <w:t> :</w:t>
            </w:r>
          </w:p>
        </w:tc>
      </w:tr>
      <w:tr w:rsidR="00282AD0" w:rsidRPr="007D37BB" w:rsidTr="00AA76A2">
        <w:trPr>
          <w:trHeight w:val="282"/>
          <w:jc w:val="center"/>
        </w:trPr>
        <w:tc>
          <w:tcPr>
            <w:tcW w:w="2021" w:type="dxa"/>
            <w:vMerge w:val="restart"/>
            <w:tcBorders>
              <w:top w:val="single" w:sz="4" w:space="0" w:color="auto"/>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p w:rsidR="00282AD0" w:rsidRPr="007D37BB" w:rsidRDefault="00282AD0" w:rsidP="00282AD0">
            <w:pPr>
              <w:spacing w:after="0" w:line="240" w:lineRule="auto"/>
              <w:jc w:val="center"/>
              <w:rPr>
                <w:rFonts w:eastAsia="Times New Roman" w:cstheme="minorHAnsi"/>
                <w:color w:val="000000"/>
                <w:lang w:eastAsia="fr-FR"/>
              </w:rPr>
            </w:pPr>
            <w:r w:rsidRPr="007D37BB">
              <w:rPr>
                <w:rFonts w:cstheme="minorHAnsi"/>
                <w:b/>
                <w:color w:val="FF0000"/>
              </w:rPr>
              <w:t>Grande Salle plénière</w:t>
            </w: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b/>
                <w:bCs/>
                <w:lang w:eastAsia="fr-FR"/>
              </w:rPr>
            </w:pPr>
            <w:r w:rsidRPr="007D37BB">
              <w:rPr>
                <w:rFonts w:eastAsia="Times New Roman" w:cstheme="minorHAnsi"/>
                <w:b/>
                <w:bCs/>
                <w:u w:val="single"/>
                <w:lang w:eastAsia="fr-FR"/>
              </w:rPr>
              <w:t>Matériel de sonorisation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Régie de sonorisation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Enceinte acoustique</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Micro sans fil</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Micro fixe sur pupitre</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Micro fixe sur table U</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25</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8B653E">
        <w:trPr>
          <w:trHeight w:val="64"/>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Technicien son</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6C0FEE">
        <w:trPr>
          <w:trHeight w:val="187"/>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rPr>
                <w:rFonts w:eastAsia="Times New Roman" w:cstheme="minorHAnsi"/>
                <w:b/>
                <w:bCs/>
                <w:lang w:eastAsia="fr-FR"/>
              </w:rPr>
            </w:pPr>
            <w:r w:rsidRPr="007D37BB">
              <w:rPr>
                <w:rFonts w:eastAsia="Times New Roman" w:cstheme="minorHAnsi"/>
                <w:b/>
                <w:bCs/>
                <w:u w:val="single"/>
                <w:lang w:eastAsia="fr-FR"/>
              </w:rPr>
              <w:t>Matériel de projection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Ecran de projection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Vidéo Projecteur</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PC portable</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300"/>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Ecran de retour</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75339B"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6C0FEE" w:rsidRPr="007D37BB" w:rsidTr="006C0FEE">
        <w:trPr>
          <w:trHeight w:val="279"/>
          <w:jc w:val="center"/>
        </w:trPr>
        <w:tc>
          <w:tcPr>
            <w:tcW w:w="2021" w:type="dxa"/>
            <w:vMerge/>
            <w:tcBorders>
              <w:left w:val="single" w:sz="4" w:space="0" w:color="000000"/>
              <w:right w:val="single" w:sz="4" w:space="0" w:color="auto"/>
            </w:tcBorders>
            <w:shd w:val="clear" w:color="auto" w:fill="auto"/>
            <w:vAlign w:val="center"/>
            <w:hideMark/>
          </w:tcPr>
          <w:p w:rsidR="006C0FEE" w:rsidRPr="007D37BB" w:rsidRDefault="006C0FEE"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right w:val="single" w:sz="4" w:space="0" w:color="auto"/>
            </w:tcBorders>
            <w:shd w:val="clear" w:color="auto" w:fill="auto"/>
            <w:hideMark/>
          </w:tcPr>
          <w:p w:rsidR="006C0FEE" w:rsidRPr="007D37BB" w:rsidRDefault="006C0FEE" w:rsidP="00FE405A">
            <w:pPr>
              <w:spacing w:after="0" w:line="240" w:lineRule="auto"/>
              <w:rPr>
                <w:rFonts w:eastAsia="Times New Roman" w:cstheme="minorHAnsi"/>
                <w:lang w:eastAsia="fr-FR"/>
              </w:rPr>
            </w:pPr>
            <w:r w:rsidRPr="007D37BB">
              <w:rPr>
                <w:rFonts w:eastAsia="Times New Roman" w:cstheme="minorHAnsi"/>
                <w:lang w:eastAsia="fr-FR"/>
              </w:rPr>
              <w:t>Ecran LCD sur support</w:t>
            </w:r>
          </w:p>
        </w:tc>
        <w:tc>
          <w:tcPr>
            <w:tcW w:w="1275" w:type="dxa"/>
            <w:tcBorders>
              <w:top w:val="single" w:sz="4" w:space="0" w:color="auto"/>
              <w:left w:val="single" w:sz="4" w:space="0" w:color="auto"/>
              <w:right w:val="single" w:sz="4" w:space="0" w:color="auto"/>
            </w:tcBorders>
            <w:shd w:val="clear" w:color="auto" w:fill="auto"/>
            <w:noWrap/>
            <w:hideMark/>
          </w:tcPr>
          <w:p w:rsidR="006C0FEE" w:rsidRPr="007D37BB" w:rsidRDefault="006C0FE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right w:val="single" w:sz="4" w:space="0" w:color="auto"/>
            </w:tcBorders>
            <w:shd w:val="clear" w:color="auto" w:fill="auto"/>
            <w:noWrap/>
            <w:hideMark/>
          </w:tcPr>
          <w:p w:rsidR="006C0FEE" w:rsidRPr="007D37BB" w:rsidRDefault="006C0FE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282AD0" w:rsidRPr="007D37BB" w:rsidTr="00282AD0">
        <w:trPr>
          <w:trHeight w:val="435"/>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rPr>
                <w:rFonts w:eastAsia="Times New Roman" w:cstheme="minorHAnsi"/>
                <w:b/>
                <w:bCs/>
                <w:lang w:eastAsia="fr-FR"/>
              </w:rPr>
            </w:pPr>
            <w:r w:rsidRPr="007D37BB">
              <w:rPr>
                <w:rFonts w:eastAsia="Times New Roman" w:cstheme="minorHAnsi"/>
                <w:b/>
                <w:bCs/>
                <w:u w:val="single"/>
                <w:lang w:eastAsia="fr-FR"/>
              </w:rPr>
              <w:t>Matériel pour réunion virtuelle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Réunion Hybride avec traduction simultané (Zoom)</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1035A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Régie vidéo</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1035A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420"/>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PC portable</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1035A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465"/>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rPr>
                <w:rFonts w:eastAsia="Times New Roman" w:cstheme="minorHAnsi"/>
                <w:b/>
                <w:bCs/>
                <w:lang w:eastAsia="fr-FR"/>
              </w:rPr>
            </w:pPr>
            <w:r w:rsidRPr="007D37BB">
              <w:rPr>
                <w:rFonts w:eastAsia="Times New Roman" w:cstheme="minorHAnsi"/>
                <w:b/>
                <w:bCs/>
                <w:u w:val="single"/>
                <w:lang w:eastAsia="fr-FR"/>
              </w:rPr>
              <w:t>Couverture médiatique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r>
      <w:tr w:rsidR="00282AD0" w:rsidRPr="007D37BB" w:rsidTr="00282AD0">
        <w:trPr>
          <w:trHeight w:val="300"/>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color w:val="000000"/>
                <w:lang w:eastAsia="fr-FR"/>
              </w:rPr>
            </w:pPr>
            <w:r w:rsidRPr="007D37BB">
              <w:rPr>
                <w:rFonts w:eastAsia="Times New Roman" w:cstheme="minorHAnsi"/>
                <w:lang w:eastAsia="fr-FR"/>
              </w:rPr>
              <w:t xml:space="preserve">Live Streaming </w:t>
            </w:r>
            <w:r w:rsidRPr="007D37BB">
              <w:rPr>
                <w:rFonts w:eastAsia="Times New Roman" w:cstheme="minorHAnsi"/>
                <w:b/>
                <w:bCs/>
                <w:lang w:eastAsia="fr-FR"/>
              </w:rPr>
              <w:t>03 langues</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1A65D6"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C37511" w:rsidP="00FE405A">
            <w:pPr>
              <w:spacing w:after="0" w:line="240" w:lineRule="auto"/>
              <w:rPr>
                <w:rFonts w:eastAsia="Times New Roman" w:cstheme="minorHAnsi"/>
                <w:lang w:eastAsia="fr-FR"/>
              </w:rPr>
            </w:pPr>
            <w:r>
              <w:rPr>
                <w:rFonts w:eastAsia="Times New Roman" w:cstheme="minorHAnsi"/>
                <w:lang w:eastAsia="fr-FR"/>
              </w:rPr>
              <w:t>Caméra avec ca</w:t>
            </w:r>
            <w:r w:rsidR="00282AD0" w:rsidRPr="007D37BB">
              <w:rPr>
                <w:rFonts w:eastAsia="Times New Roman" w:cstheme="minorHAnsi"/>
                <w:lang w:eastAsia="fr-FR"/>
              </w:rPr>
              <w:t>d</w:t>
            </w:r>
            <w:r>
              <w:rPr>
                <w:rFonts w:eastAsia="Times New Roman" w:cstheme="minorHAnsi"/>
                <w:lang w:eastAsia="fr-FR"/>
              </w:rPr>
              <w:t>r</w:t>
            </w:r>
            <w:r w:rsidR="00282AD0" w:rsidRPr="007D37BB">
              <w:rPr>
                <w:rFonts w:eastAsia="Times New Roman" w:cstheme="minorHAnsi"/>
                <w:lang w:eastAsia="fr-FR"/>
              </w:rPr>
              <w:t>eur</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1035A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282AD0">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Reportage vidéo</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282AD0" w:rsidRPr="007D37BB" w:rsidTr="00AA76A2">
        <w:trPr>
          <w:trHeight w:val="147"/>
          <w:jc w:val="center"/>
        </w:trPr>
        <w:tc>
          <w:tcPr>
            <w:tcW w:w="2021" w:type="dxa"/>
            <w:vMerge/>
            <w:tcBorders>
              <w:left w:val="single" w:sz="4" w:space="0" w:color="000000"/>
              <w:bottom w:val="single" w:sz="4" w:space="0" w:color="auto"/>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Photographe</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1035A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75339B" w:rsidRPr="007D37BB" w:rsidTr="00AA76A2">
        <w:trPr>
          <w:trHeight w:val="28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000000" w:fill="F1F1F1"/>
            <w:vAlign w:val="center"/>
            <w:hideMark/>
          </w:tcPr>
          <w:p w:rsidR="0075339B" w:rsidRPr="007D37BB" w:rsidRDefault="0075339B" w:rsidP="0075339B">
            <w:pPr>
              <w:spacing w:after="0" w:line="240" w:lineRule="auto"/>
              <w:rPr>
                <w:rFonts w:eastAsia="Times New Roman" w:cstheme="minorHAnsi"/>
                <w:b/>
                <w:bCs/>
                <w:lang w:eastAsia="fr-FR"/>
              </w:rPr>
            </w:pPr>
            <w:r w:rsidRPr="007D37BB">
              <w:rPr>
                <w:rFonts w:eastAsia="Times New Roman" w:cstheme="minorHAnsi"/>
                <w:b/>
                <w:bCs/>
                <w:lang w:eastAsia="fr-FR"/>
              </w:rPr>
              <w:t>Scénographie :</w:t>
            </w:r>
          </w:p>
        </w:tc>
      </w:tr>
      <w:tr w:rsidR="00C37511" w:rsidRPr="007D37BB" w:rsidTr="00AA76A2">
        <w:trPr>
          <w:trHeight w:val="259"/>
          <w:jc w:val="center"/>
        </w:trPr>
        <w:tc>
          <w:tcPr>
            <w:tcW w:w="2021" w:type="dxa"/>
            <w:vMerge w:val="restart"/>
            <w:tcBorders>
              <w:top w:val="single" w:sz="4" w:space="0" w:color="auto"/>
              <w:left w:val="single" w:sz="4" w:space="0" w:color="000000"/>
              <w:right w:val="single" w:sz="4" w:space="0" w:color="auto"/>
            </w:tcBorders>
            <w:shd w:val="clear" w:color="auto" w:fill="auto"/>
            <w:vAlign w:val="center"/>
            <w:hideMark/>
          </w:tcPr>
          <w:p w:rsidR="00C37511" w:rsidRPr="007D37BB" w:rsidRDefault="00C37511" w:rsidP="00C37511">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p w:rsidR="00C37511" w:rsidRPr="007D37BB" w:rsidRDefault="00C37511" w:rsidP="00C37511">
            <w:pPr>
              <w:spacing w:after="0" w:line="240" w:lineRule="auto"/>
              <w:jc w:val="center"/>
              <w:rPr>
                <w:rFonts w:eastAsia="Times New Roman" w:cstheme="minorHAnsi"/>
                <w:color w:val="000000"/>
                <w:lang w:eastAsia="fr-FR"/>
              </w:rPr>
            </w:pPr>
            <w:r w:rsidRPr="007D37BB">
              <w:rPr>
                <w:rFonts w:cstheme="minorHAnsi"/>
                <w:b/>
                <w:color w:val="FF0000"/>
              </w:rPr>
              <w:t>Grande Salle plénière</w:t>
            </w: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C37511" w:rsidRPr="007D37BB" w:rsidRDefault="00C37511" w:rsidP="00C37511">
            <w:pPr>
              <w:spacing w:after="0" w:line="240" w:lineRule="auto"/>
              <w:rPr>
                <w:rFonts w:eastAsia="Times New Roman" w:cstheme="minorHAnsi"/>
                <w:lang w:eastAsia="fr-FR"/>
              </w:rPr>
            </w:pPr>
            <w:r w:rsidRPr="007D37BB">
              <w:rPr>
                <w:rFonts w:eastAsia="Times New Roman" w:cstheme="minorHAnsi"/>
                <w:lang w:eastAsia="fr-FR"/>
              </w:rPr>
              <w:t xml:space="preserve">Fond de scène </w:t>
            </w:r>
            <w:r>
              <w:rPr>
                <w:rFonts w:eastAsia="Times New Roman" w:cstheme="minorHAnsi"/>
                <w:lang w:eastAsia="fr-FR"/>
              </w:rPr>
              <w:t xml:space="preserve">imprimé sur support </w:t>
            </w:r>
            <w:r w:rsidRPr="007D37BB">
              <w:rPr>
                <w:rFonts w:eastAsia="Times New Roman" w:cstheme="minorHAnsi"/>
                <w:lang w:eastAsia="fr-FR"/>
              </w:rPr>
              <w:t>5m x 2,6 m</w:t>
            </w:r>
            <w:r>
              <w:rPr>
                <w:rFonts w:eastAsia="Times New Roman" w:cstheme="minorHAnsi"/>
                <w:lang w:eastAsia="fr-FR"/>
              </w:rPr>
              <w:t xml:space="preserve"> (pas d’affichage électronique</w:t>
            </w:r>
            <w:r w:rsidRPr="007D37BB">
              <w:rPr>
                <w:rFonts w:eastAsia="Times New Roman" w:cstheme="minorHAnsi"/>
                <w:lang w:eastAsia="fr-FR"/>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C37511" w:rsidRPr="007D37BB" w:rsidRDefault="00C37511" w:rsidP="00C37511">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13</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C37511" w:rsidRPr="007D37BB" w:rsidRDefault="00C37511" w:rsidP="00C37511">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282AD0" w:rsidRPr="007D37BB" w:rsidTr="00282AD0">
        <w:trPr>
          <w:trHeight w:val="300"/>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6C0FEE">
            <w:pPr>
              <w:spacing w:after="0" w:line="240" w:lineRule="auto"/>
              <w:rPr>
                <w:rFonts w:eastAsia="Times New Roman" w:cstheme="minorHAnsi"/>
                <w:lang w:eastAsia="fr-FR"/>
              </w:rPr>
            </w:pPr>
            <w:r w:rsidRPr="007D37BB">
              <w:rPr>
                <w:rFonts w:eastAsia="Times New Roman" w:cstheme="minorHAnsi"/>
                <w:lang w:eastAsia="fr-FR"/>
              </w:rPr>
              <w:t xml:space="preserve">Mur de presse 2m x 2m (4 </w:t>
            </w:r>
            <w:r w:rsidR="001035AE" w:rsidRPr="007D37BB">
              <w:rPr>
                <w:rFonts w:eastAsia="Times New Roman" w:cstheme="minorHAnsi"/>
                <w:lang w:eastAsia="fr-FR"/>
              </w:rPr>
              <w:t>mètre carré</w:t>
            </w:r>
            <w:r w:rsidRPr="007D37BB">
              <w:rPr>
                <w:rFonts w:eastAsia="Times New Roman" w:cstheme="minorHAnsi"/>
                <w:lang w:eastAsia="fr-FR"/>
              </w:rPr>
              <w:t>)</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282AD0" w:rsidRPr="007D37BB" w:rsidTr="001035AE">
        <w:trPr>
          <w:trHeight w:val="271"/>
          <w:jc w:val="center"/>
        </w:trPr>
        <w:tc>
          <w:tcPr>
            <w:tcW w:w="2021" w:type="dxa"/>
            <w:vMerge/>
            <w:tcBorders>
              <w:left w:val="single" w:sz="4" w:space="0" w:color="000000"/>
              <w:right w:val="single" w:sz="4" w:space="0" w:color="auto"/>
            </w:tcBorders>
            <w:shd w:val="clear" w:color="auto" w:fill="auto"/>
            <w:noWrap/>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color w:val="000000"/>
                <w:lang w:eastAsia="fr-FR"/>
              </w:rPr>
            </w:pPr>
            <w:r w:rsidRPr="007D37BB">
              <w:rPr>
                <w:rFonts w:eastAsia="Times New Roman" w:cstheme="minorHAnsi"/>
                <w:lang w:eastAsia="fr-FR"/>
              </w:rPr>
              <w:t>Fauteuils blancs</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lang w:eastAsia="fr-FR"/>
              </w:rPr>
              <w:t>8</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lang w:eastAsia="fr-FR"/>
              </w:rPr>
              <w:t>1</w:t>
            </w:r>
          </w:p>
        </w:tc>
      </w:tr>
      <w:tr w:rsidR="001035AE" w:rsidRPr="007D37BB" w:rsidTr="00282AD0">
        <w:trPr>
          <w:trHeight w:val="285"/>
          <w:jc w:val="center"/>
        </w:trPr>
        <w:tc>
          <w:tcPr>
            <w:tcW w:w="2021" w:type="dxa"/>
            <w:vMerge/>
            <w:tcBorders>
              <w:left w:val="single" w:sz="4" w:space="0" w:color="000000"/>
              <w:right w:val="single" w:sz="4" w:space="0" w:color="auto"/>
            </w:tcBorders>
            <w:shd w:val="clear" w:color="auto" w:fill="auto"/>
            <w:noWrap/>
            <w:vAlign w:val="center"/>
          </w:tcPr>
          <w:p w:rsidR="001035AE" w:rsidRPr="007D37BB" w:rsidRDefault="001035AE"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tcPr>
          <w:p w:rsidR="001035AE" w:rsidRPr="007D37BB" w:rsidRDefault="001035AE" w:rsidP="00FE405A">
            <w:pPr>
              <w:spacing w:after="0" w:line="240" w:lineRule="auto"/>
              <w:rPr>
                <w:rFonts w:eastAsia="Times New Roman" w:cstheme="minorHAnsi"/>
                <w:lang w:eastAsia="fr-FR"/>
              </w:rPr>
            </w:pPr>
            <w:r w:rsidRPr="007D37BB">
              <w:rPr>
                <w:rFonts w:eastAsia="Times New Roman" w:cstheme="minorHAnsi"/>
                <w:lang w:eastAsia="fr-FR"/>
              </w:rPr>
              <w:t>Tables basses</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035AE" w:rsidRPr="007D37BB" w:rsidRDefault="001035AE" w:rsidP="00FE405A">
            <w:pPr>
              <w:spacing w:after="0" w:line="240" w:lineRule="auto"/>
              <w:jc w:val="center"/>
              <w:rPr>
                <w:rFonts w:eastAsia="Times New Roman" w:cstheme="minorHAnsi"/>
                <w:lang w:eastAsia="fr-FR"/>
              </w:rPr>
            </w:pPr>
            <w:r w:rsidRPr="007D37BB">
              <w:rPr>
                <w:rFonts w:eastAsia="Times New Roman" w:cstheme="minorHAnsi"/>
                <w:lang w:eastAsia="fr-FR"/>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035AE" w:rsidRPr="007D37BB" w:rsidRDefault="001035AE" w:rsidP="00FE405A">
            <w:pPr>
              <w:spacing w:after="0" w:line="240" w:lineRule="auto"/>
              <w:jc w:val="center"/>
              <w:rPr>
                <w:rFonts w:eastAsia="Times New Roman" w:cstheme="minorHAnsi"/>
                <w:lang w:eastAsia="fr-FR"/>
              </w:rPr>
            </w:pPr>
            <w:r w:rsidRPr="007D37BB">
              <w:rPr>
                <w:rFonts w:eastAsia="Times New Roman" w:cstheme="minorHAnsi"/>
                <w:lang w:eastAsia="fr-FR"/>
              </w:rPr>
              <w:t>1</w:t>
            </w:r>
          </w:p>
        </w:tc>
      </w:tr>
      <w:tr w:rsidR="00282AD0" w:rsidRPr="007D37BB" w:rsidTr="00AA76A2">
        <w:trPr>
          <w:trHeight w:val="274"/>
          <w:jc w:val="center"/>
        </w:trPr>
        <w:tc>
          <w:tcPr>
            <w:tcW w:w="2021" w:type="dxa"/>
            <w:vMerge/>
            <w:tcBorders>
              <w:left w:val="single" w:sz="4" w:space="0" w:color="000000"/>
              <w:bottom w:val="single" w:sz="4" w:space="0" w:color="auto"/>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Pupitre Personnalisé</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1035A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75339B" w:rsidRPr="007D37BB" w:rsidTr="006C0FEE">
        <w:trPr>
          <w:trHeight w:val="28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000000" w:fill="F1F1F1"/>
            <w:vAlign w:val="center"/>
            <w:hideMark/>
          </w:tcPr>
          <w:p w:rsidR="0075339B" w:rsidRPr="007D37BB" w:rsidRDefault="0075339B" w:rsidP="0075339B">
            <w:pPr>
              <w:spacing w:after="0" w:line="240" w:lineRule="auto"/>
              <w:rPr>
                <w:rFonts w:eastAsia="Times New Roman" w:cstheme="minorHAnsi"/>
                <w:b/>
                <w:bCs/>
                <w:lang w:eastAsia="fr-FR"/>
              </w:rPr>
            </w:pPr>
            <w:r w:rsidRPr="007D37BB">
              <w:rPr>
                <w:rFonts w:eastAsia="Times New Roman" w:cstheme="minorHAnsi"/>
                <w:b/>
                <w:bCs/>
                <w:lang w:eastAsia="fr-FR"/>
              </w:rPr>
              <w:t>Supports matériels :</w:t>
            </w:r>
          </w:p>
        </w:tc>
      </w:tr>
      <w:tr w:rsidR="00282AD0" w:rsidRPr="007D37BB" w:rsidTr="006C0FEE">
        <w:trPr>
          <w:trHeight w:val="282"/>
          <w:jc w:val="center"/>
        </w:trPr>
        <w:tc>
          <w:tcPr>
            <w:tcW w:w="2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r w:rsidRPr="007D37BB">
              <w:rPr>
                <w:rFonts w:eastAsia="Times New Roman" w:cstheme="minorHAnsi"/>
                <w:color w:val="000000"/>
                <w:lang w:eastAsia="fr-FR"/>
              </w:rPr>
              <w:t>3</w:t>
            </w: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b/>
                <w:bCs/>
                <w:lang w:eastAsia="fr-FR"/>
              </w:rPr>
            </w:pPr>
            <w:r w:rsidRPr="007D37BB">
              <w:rPr>
                <w:rFonts w:eastAsia="Times New Roman" w:cstheme="minorHAnsi"/>
                <w:b/>
                <w:bCs/>
                <w:u w:val="single"/>
                <w:lang w:eastAsia="fr-FR"/>
              </w:rPr>
              <w:t>Travaux d'impression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r>
      <w:tr w:rsidR="00282AD0" w:rsidRPr="007D37BB" w:rsidTr="006C0FEE">
        <w:trPr>
          <w:trHeight w:val="282"/>
          <w:jc w:val="center"/>
        </w:trPr>
        <w:tc>
          <w:tcPr>
            <w:tcW w:w="202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Porte nom</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282AD0" w:rsidRPr="007D37BB" w:rsidTr="006C0FEE">
        <w:trPr>
          <w:trHeight w:val="282"/>
          <w:jc w:val="center"/>
        </w:trPr>
        <w:tc>
          <w:tcPr>
            <w:tcW w:w="2021" w:type="dxa"/>
            <w:vMerge/>
            <w:tcBorders>
              <w:top w:val="single" w:sz="4" w:space="0" w:color="auto"/>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3657B7">
            <w:pPr>
              <w:spacing w:after="0" w:line="240" w:lineRule="auto"/>
              <w:rPr>
                <w:rFonts w:eastAsia="Times New Roman" w:cstheme="minorHAnsi"/>
                <w:lang w:eastAsia="fr-FR"/>
              </w:rPr>
            </w:pPr>
            <w:r w:rsidRPr="007D37BB">
              <w:rPr>
                <w:rFonts w:eastAsia="Times New Roman" w:cstheme="minorHAnsi"/>
                <w:lang w:eastAsia="fr-FR"/>
              </w:rPr>
              <w:t>Badge + cordons</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3657B7" w:rsidRPr="007D37BB" w:rsidTr="006C0FEE">
        <w:trPr>
          <w:trHeight w:val="282"/>
          <w:jc w:val="center"/>
        </w:trPr>
        <w:tc>
          <w:tcPr>
            <w:tcW w:w="2021" w:type="dxa"/>
            <w:vMerge/>
            <w:tcBorders>
              <w:top w:val="single" w:sz="4" w:space="0" w:color="auto"/>
              <w:left w:val="single" w:sz="4" w:space="0" w:color="000000"/>
              <w:right w:val="single" w:sz="4" w:space="0" w:color="auto"/>
            </w:tcBorders>
            <w:shd w:val="clear" w:color="auto" w:fill="auto"/>
            <w:vAlign w:val="center"/>
          </w:tcPr>
          <w:p w:rsidR="003657B7" w:rsidRPr="007D37BB" w:rsidRDefault="003657B7"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tcPr>
          <w:p w:rsidR="003657B7" w:rsidRPr="003657B7" w:rsidRDefault="003657B7" w:rsidP="003657B7">
            <w:pPr>
              <w:spacing w:after="0" w:line="240" w:lineRule="auto"/>
              <w:rPr>
                <w:rFonts w:eastAsia="Times New Roman" w:cstheme="minorHAnsi"/>
                <w:lang w:eastAsia="fr-FR"/>
              </w:rPr>
            </w:pPr>
            <w:r w:rsidRPr="003657B7">
              <w:rPr>
                <w:rFonts w:eastAsia="Times New Roman" w:cstheme="minorHAnsi"/>
                <w:lang w:eastAsia="fr-FR"/>
              </w:rPr>
              <w:t xml:space="preserve">Stylo à bille </w:t>
            </w:r>
            <w:r>
              <w:rPr>
                <w:rFonts w:eastAsia="Times New Roman" w:cstheme="minorHAnsi"/>
                <w:lang w:eastAsia="fr-FR"/>
              </w:rPr>
              <w:t xml:space="preserve">en </w:t>
            </w:r>
            <w:r w:rsidRPr="003657B7">
              <w:rPr>
                <w:rFonts w:eastAsia="Times New Roman" w:cstheme="minorHAnsi"/>
                <w:lang w:eastAsia="fr-FR"/>
              </w:rPr>
              <w:t>plastique avec bouton poussoir</w:t>
            </w:r>
            <w:r>
              <w:rPr>
                <w:rFonts w:eastAsia="Times New Roman" w:cstheme="minorHAnsi"/>
                <w:lang w:eastAsia="fr-FR"/>
              </w:rPr>
              <w:t xml:space="preserve">, finition </w:t>
            </w:r>
            <w:r w:rsidRPr="003657B7">
              <w:rPr>
                <w:rFonts w:eastAsia="Times New Roman" w:cstheme="minorHAnsi"/>
                <w:lang w:eastAsia="fr-FR"/>
              </w:rPr>
              <w:t>métallique / Marquage: Sérigraphie – Numérique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3657B7" w:rsidRPr="007D37BB" w:rsidRDefault="003657B7" w:rsidP="00FE405A">
            <w:pPr>
              <w:spacing w:after="0" w:line="240" w:lineRule="auto"/>
              <w:jc w:val="center"/>
              <w:rPr>
                <w:rFonts w:eastAsia="Times New Roman" w:cstheme="minorHAnsi"/>
                <w:color w:val="000000"/>
                <w:lang w:eastAsia="fr-FR"/>
              </w:rPr>
            </w:pPr>
            <w:r>
              <w:rPr>
                <w:rFonts w:eastAsia="Times New Roman" w:cstheme="minorHAnsi"/>
                <w:color w:val="000000"/>
                <w:lang w:eastAsia="fr-FR"/>
              </w:rPr>
              <w:t>250</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657B7" w:rsidRPr="007D37BB" w:rsidRDefault="003657B7" w:rsidP="00FE405A">
            <w:pPr>
              <w:spacing w:after="0" w:line="240" w:lineRule="auto"/>
              <w:jc w:val="center"/>
              <w:rPr>
                <w:rFonts w:eastAsia="Times New Roman" w:cstheme="minorHAnsi"/>
                <w:color w:val="000000"/>
                <w:lang w:eastAsia="fr-FR"/>
              </w:rPr>
            </w:pPr>
            <w:r>
              <w:rPr>
                <w:rFonts w:eastAsia="Times New Roman" w:cstheme="minorHAnsi"/>
                <w:color w:val="000000"/>
                <w:lang w:eastAsia="fr-FR"/>
              </w:rPr>
              <w:t>1</w:t>
            </w:r>
          </w:p>
        </w:tc>
      </w:tr>
      <w:tr w:rsidR="00282AD0" w:rsidRPr="007D37BB" w:rsidTr="0075339B">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Programme et note conceptuelle  12 pages</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1200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282AD0" w:rsidRPr="007D37BB" w:rsidTr="0075339B">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D60DC1" w:rsidP="00FE405A">
            <w:pPr>
              <w:spacing w:after="0" w:line="240" w:lineRule="auto"/>
              <w:rPr>
                <w:rFonts w:eastAsia="Times New Roman" w:cstheme="minorHAnsi"/>
                <w:lang w:eastAsia="fr-FR"/>
              </w:rPr>
            </w:pPr>
            <w:r w:rsidRPr="007D37BB">
              <w:rPr>
                <w:rFonts w:eastAsia="Times New Roman" w:cstheme="minorHAnsi"/>
                <w:lang w:eastAsia="fr-FR"/>
              </w:rPr>
              <w:t>Bloc-notes</w:t>
            </w:r>
            <w:r w:rsidR="00C37511">
              <w:rPr>
                <w:rFonts w:eastAsia="Times New Roman" w:cstheme="minorHAnsi"/>
                <w:lang w:eastAsia="fr-FR"/>
              </w:rPr>
              <w:t xml:space="preserve"> Format A5+ personnalisés</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282AD0" w:rsidRPr="007D37BB" w:rsidTr="001035AE">
        <w:trPr>
          <w:trHeight w:val="96"/>
          <w:jc w:val="center"/>
        </w:trPr>
        <w:tc>
          <w:tcPr>
            <w:tcW w:w="2021" w:type="dxa"/>
            <w:vMerge/>
            <w:tcBorders>
              <w:left w:val="single" w:sz="4" w:space="0" w:color="000000"/>
              <w:right w:val="single" w:sz="4" w:space="0" w:color="auto"/>
            </w:tcBorders>
            <w:shd w:val="clear" w:color="auto" w:fill="auto"/>
            <w:noWrap/>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color w:val="000000"/>
                <w:lang w:eastAsia="fr-FR"/>
              </w:rPr>
            </w:pPr>
            <w:r w:rsidRPr="007D37BB">
              <w:rPr>
                <w:rFonts w:eastAsia="Times New Roman" w:cstheme="minorHAnsi"/>
                <w:lang w:eastAsia="fr-FR"/>
              </w:rPr>
              <w:t xml:space="preserve">Chemise </w:t>
            </w:r>
            <w:r w:rsidR="006C0FEE" w:rsidRPr="007D37BB">
              <w:rPr>
                <w:rFonts w:eastAsia="Times New Roman" w:cstheme="minorHAnsi"/>
                <w:lang w:eastAsia="fr-FR"/>
              </w:rPr>
              <w:t>à</w:t>
            </w:r>
            <w:r w:rsidRPr="007D37BB">
              <w:rPr>
                <w:rFonts w:eastAsia="Times New Roman" w:cstheme="minorHAnsi"/>
                <w:lang w:eastAsia="fr-FR"/>
              </w:rPr>
              <w:t xml:space="preserve"> Rabat</w:t>
            </w:r>
            <w:r w:rsidR="00C37511">
              <w:rPr>
                <w:rFonts w:eastAsia="Times New Roman" w:cstheme="minorHAnsi"/>
                <w:lang w:eastAsia="fr-FR"/>
              </w:rPr>
              <w:t xml:space="preserve"> format A4+ personnalisée</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lang w:eastAsia="fr-FR"/>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1035AE" w:rsidP="00FE405A">
            <w:pPr>
              <w:spacing w:after="0" w:line="240" w:lineRule="auto"/>
              <w:jc w:val="center"/>
              <w:rPr>
                <w:rFonts w:eastAsia="Times New Roman" w:cstheme="minorHAnsi"/>
                <w:color w:val="000000"/>
                <w:lang w:eastAsia="fr-FR"/>
              </w:rPr>
            </w:pPr>
            <w:r w:rsidRPr="007D37BB">
              <w:rPr>
                <w:rFonts w:eastAsia="Times New Roman" w:cstheme="minorHAnsi"/>
                <w:lang w:eastAsia="fr-FR"/>
              </w:rPr>
              <w:t>1</w:t>
            </w:r>
          </w:p>
        </w:tc>
      </w:tr>
      <w:tr w:rsidR="00282AD0" w:rsidRPr="007D37BB" w:rsidTr="0075339B">
        <w:trPr>
          <w:trHeight w:val="420"/>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b/>
                <w:bCs/>
                <w:lang w:eastAsia="fr-FR"/>
              </w:rPr>
            </w:pPr>
            <w:r w:rsidRPr="007D37BB">
              <w:rPr>
                <w:rFonts w:eastAsia="Times New Roman" w:cstheme="minorHAnsi"/>
                <w:b/>
                <w:bCs/>
                <w:u w:val="single"/>
                <w:lang w:eastAsia="fr-FR"/>
              </w:rPr>
              <w:t>Support de communication</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r>
      <w:tr w:rsidR="00282AD0" w:rsidRPr="007D37BB" w:rsidTr="0075339B">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Bâche Roll up</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282AD0" w:rsidRPr="007D37BB" w:rsidTr="00AA76A2">
        <w:trPr>
          <w:trHeight w:val="64"/>
          <w:jc w:val="center"/>
        </w:trPr>
        <w:tc>
          <w:tcPr>
            <w:tcW w:w="2021" w:type="dxa"/>
            <w:vMerge/>
            <w:tcBorders>
              <w:left w:val="single" w:sz="4" w:space="0" w:color="000000"/>
              <w:bottom w:val="single" w:sz="4" w:space="0" w:color="auto"/>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Roll Up personnalisé INPT</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75339B" w:rsidRPr="007D37BB" w:rsidTr="00AA76A2">
        <w:trPr>
          <w:trHeight w:val="28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000000" w:fill="F1F1F1"/>
            <w:vAlign w:val="center"/>
            <w:hideMark/>
          </w:tcPr>
          <w:p w:rsidR="0075339B" w:rsidRPr="007D37BB" w:rsidRDefault="0075339B" w:rsidP="0075339B">
            <w:pPr>
              <w:spacing w:after="0" w:line="240" w:lineRule="auto"/>
              <w:rPr>
                <w:rFonts w:eastAsia="Times New Roman" w:cstheme="minorHAnsi"/>
                <w:b/>
                <w:bCs/>
                <w:lang w:eastAsia="fr-FR"/>
              </w:rPr>
            </w:pPr>
            <w:r w:rsidRPr="007D37BB">
              <w:rPr>
                <w:rFonts w:eastAsia="Times New Roman" w:cstheme="minorHAnsi"/>
                <w:b/>
                <w:bCs/>
                <w:lang w:eastAsia="fr-FR"/>
              </w:rPr>
              <w:lastRenderedPageBreak/>
              <w:t>Assistance à l'organisation de l'évènement :</w:t>
            </w:r>
          </w:p>
        </w:tc>
      </w:tr>
      <w:tr w:rsidR="00282AD0" w:rsidRPr="007D37BB" w:rsidTr="00AA76A2">
        <w:trPr>
          <w:trHeight w:val="282"/>
          <w:jc w:val="center"/>
        </w:trPr>
        <w:tc>
          <w:tcPr>
            <w:tcW w:w="2021" w:type="dxa"/>
            <w:vMerge w:val="restart"/>
            <w:tcBorders>
              <w:top w:val="single" w:sz="4" w:space="0" w:color="auto"/>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4</w:t>
            </w:r>
          </w:p>
          <w:p w:rsidR="00282AD0" w:rsidRPr="007D37BB" w:rsidRDefault="00282AD0" w:rsidP="00282AD0">
            <w:pPr>
              <w:spacing w:after="0" w:line="240" w:lineRule="auto"/>
              <w:jc w:val="center"/>
              <w:rPr>
                <w:rFonts w:eastAsia="Times New Roman" w:cstheme="minorHAnsi"/>
                <w:color w:val="000000"/>
                <w:lang w:eastAsia="fr-FR"/>
              </w:rPr>
            </w:pPr>
            <w:r w:rsidRPr="007D37BB">
              <w:rPr>
                <w:rFonts w:cstheme="minorHAnsi"/>
                <w:b/>
                <w:color w:val="FF0000"/>
              </w:rPr>
              <w:t>Equipe du Projet</w:t>
            </w: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Chef de projet</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1035A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75339B">
        <w:trPr>
          <w:trHeight w:val="282"/>
          <w:jc w:val="center"/>
        </w:trPr>
        <w:tc>
          <w:tcPr>
            <w:tcW w:w="2021" w:type="dxa"/>
            <w:vMerge/>
            <w:tcBorders>
              <w:left w:val="single" w:sz="4" w:space="0" w:color="000000"/>
              <w:right w:val="single" w:sz="4" w:space="0" w:color="auto"/>
            </w:tcBorders>
            <w:shd w:val="clear" w:color="auto" w:fill="auto"/>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Technicien pour la mise en place de la salle</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1035AE"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282AD0" w:rsidRPr="007D37BB" w:rsidTr="0075339B">
        <w:trPr>
          <w:trHeight w:val="282"/>
          <w:jc w:val="center"/>
        </w:trPr>
        <w:tc>
          <w:tcPr>
            <w:tcW w:w="2021" w:type="dxa"/>
            <w:vMerge/>
            <w:tcBorders>
              <w:left w:val="single" w:sz="4" w:space="0" w:color="000000"/>
              <w:right w:val="single" w:sz="4" w:space="0" w:color="auto"/>
            </w:tcBorders>
            <w:shd w:val="clear" w:color="auto" w:fill="auto"/>
            <w:noWrap/>
            <w:vAlign w:val="center"/>
            <w:hideMark/>
          </w:tcPr>
          <w:p w:rsidR="00282AD0" w:rsidRPr="007D37BB" w:rsidRDefault="00282AD0"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Hôtesse D'accueil</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r>
      <w:tr w:rsidR="00282AD0" w:rsidRPr="007D37BB" w:rsidTr="00AA76A2">
        <w:trPr>
          <w:trHeight w:val="237"/>
          <w:jc w:val="center"/>
        </w:trPr>
        <w:tc>
          <w:tcPr>
            <w:tcW w:w="2021" w:type="dxa"/>
            <w:vMerge/>
            <w:tcBorders>
              <w:left w:val="single" w:sz="4" w:space="0" w:color="000000"/>
              <w:bottom w:val="single" w:sz="4" w:space="0" w:color="auto"/>
              <w:right w:val="single" w:sz="4" w:space="0" w:color="auto"/>
            </w:tcBorders>
            <w:shd w:val="clear" w:color="auto" w:fill="auto"/>
            <w:vAlign w:val="center"/>
            <w:hideMark/>
          </w:tcPr>
          <w:p w:rsidR="00282AD0" w:rsidRPr="007D37BB" w:rsidRDefault="00282AD0" w:rsidP="00282AD0">
            <w:pPr>
              <w:spacing w:after="0" w:line="240" w:lineRule="auto"/>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282AD0" w:rsidRPr="007D37BB" w:rsidRDefault="00282AD0" w:rsidP="00FE405A">
            <w:pPr>
              <w:spacing w:after="0" w:line="240" w:lineRule="auto"/>
              <w:rPr>
                <w:rFonts w:eastAsia="Times New Roman" w:cstheme="minorHAnsi"/>
                <w:lang w:eastAsia="fr-FR"/>
              </w:rPr>
            </w:pPr>
            <w:r w:rsidRPr="007D37BB">
              <w:rPr>
                <w:rFonts w:eastAsia="Times New Roman" w:cstheme="minorHAnsi"/>
                <w:lang w:eastAsia="fr-FR"/>
              </w:rPr>
              <w:t>Hôtesse D'accueil</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282AD0"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82AD0" w:rsidRPr="007D37BB" w:rsidRDefault="009C579B" w:rsidP="00FE405A">
            <w:pPr>
              <w:spacing w:after="0" w:line="240" w:lineRule="auto"/>
              <w:jc w:val="center"/>
              <w:rPr>
                <w:rFonts w:eastAsia="Times New Roman" w:cstheme="minorHAnsi"/>
                <w:color w:val="000000"/>
                <w:lang w:eastAsia="fr-FR"/>
              </w:rPr>
            </w:pPr>
            <w:r>
              <w:rPr>
                <w:rFonts w:eastAsia="Times New Roman" w:cstheme="minorHAnsi"/>
                <w:color w:val="000000"/>
                <w:lang w:eastAsia="fr-FR"/>
              </w:rPr>
              <w:t>1</w:t>
            </w:r>
          </w:p>
        </w:tc>
      </w:tr>
      <w:tr w:rsidR="0075339B" w:rsidRPr="007D37BB" w:rsidTr="006C0FEE">
        <w:trPr>
          <w:trHeight w:val="28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000000" w:fill="F1F1F1"/>
            <w:vAlign w:val="center"/>
            <w:hideMark/>
          </w:tcPr>
          <w:p w:rsidR="0075339B" w:rsidRPr="007D37BB" w:rsidRDefault="0075339B" w:rsidP="0075339B">
            <w:pPr>
              <w:spacing w:after="0" w:line="240" w:lineRule="auto"/>
              <w:rPr>
                <w:rFonts w:eastAsia="Times New Roman" w:cstheme="minorHAnsi"/>
                <w:b/>
                <w:bCs/>
                <w:lang w:eastAsia="fr-FR"/>
              </w:rPr>
            </w:pPr>
            <w:r w:rsidRPr="007D37BB">
              <w:rPr>
                <w:rFonts w:eastAsia="Times New Roman" w:cstheme="minorHAnsi"/>
                <w:b/>
                <w:bCs/>
                <w:lang w:eastAsia="fr-FR"/>
              </w:rPr>
              <w:t>Autre :</w:t>
            </w:r>
          </w:p>
        </w:tc>
      </w:tr>
      <w:tr w:rsidR="008E7365" w:rsidRPr="007D37BB" w:rsidTr="00E76197">
        <w:trPr>
          <w:trHeight w:val="282"/>
          <w:jc w:val="center"/>
        </w:trPr>
        <w:tc>
          <w:tcPr>
            <w:tcW w:w="2021" w:type="dxa"/>
            <w:vMerge w:val="restart"/>
            <w:tcBorders>
              <w:top w:val="single" w:sz="4" w:space="0" w:color="auto"/>
              <w:left w:val="single" w:sz="4" w:space="0" w:color="auto"/>
              <w:right w:val="single" w:sz="4" w:space="0" w:color="auto"/>
            </w:tcBorders>
            <w:shd w:val="clear" w:color="auto" w:fill="auto"/>
            <w:vAlign w:val="center"/>
            <w:hideMark/>
          </w:tcPr>
          <w:p w:rsidR="008E7365" w:rsidRPr="007D37BB" w:rsidRDefault="008E7365" w:rsidP="00282AD0">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5</w:t>
            </w:r>
          </w:p>
          <w:p w:rsidR="008E7365" w:rsidRPr="007D37BB" w:rsidRDefault="008E7365" w:rsidP="00282AD0">
            <w:pPr>
              <w:spacing w:after="0" w:line="240" w:lineRule="auto"/>
              <w:jc w:val="center"/>
              <w:rPr>
                <w:rFonts w:eastAsia="Times New Roman" w:cstheme="minorHAnsi"/>
                <w:color w:val="000000"/>
                <w:lang w:eastAsia="fr-FR"/>
              </w:rPr>
            </w:pPr>
            <w:r w:rsidRPr="007D37BB">
              <w:rPr>
                <w:rFonts w:cstheme="minorHAnsi"/>
                <w:b/>
                <w:color w:val="FF0000"/>
              </w:rPr>
              <w:t>Autres services</w:t>
            </w: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8E7365" w:rsidRPr="007D37BB" w:rsidRDefault="008E7365" w:rsidP="00FE405A">
            <w:pPr>
              <w:spacing w:after="0" w:line="240" w:lineRule="auto"/>
              <w:rPr>
                <w:rFonts w:eastAsia="Times New Roman" w:cstheme="minorHAnsi"/>
                <w:lang w:eastAsia="fr-FR"/>
              </w:rPr>
            </w:pPr>
            <w:r w:rsidRPr="007D37BB">
              <w:rPr>
                <w:rFonts w:eastAsia="Times New Roman" w:cstheme="minorHAnsi"/>
                <w:lang w:eastAsia="fr-FR"/>
              </w:rPr>
              <w:t>Transport du matériel installation et désinstallation à Tunis</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E7365" w:rsidRPr="007D37BB" w:rsidRDefault="008E7365"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8E7365" w:rsidRPr="007D37BB" w:rsidRDefault="008E7365"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8E7365" w:rsidRPr="007D37BB" w:rsidTr="00E76197">
        <w:trPr>
          <w:trHeight w:val="223"/>
          <w:jc w:val="center"/>
        </w:trPr>
        <w:tc>
          <w:tcPr>
            <w:tcW w:w="2021" w:type="dxa"/>
            <w:vMerge/>
            <w:tcBorders>
              <w:left w:val="single" w:sz="4" w:space="0" w:color="auto"/>
              <w:right w:val="single" w:sz="4" w:space="0" w:color="auto"/>
            </w:tcBorders>
            <w:shd w:val="clear" w:color="auto" w:fill="auto"/>
            <w:vAlign w:val="center"/>
            <w:hideMark/>
          </w:tcPr>
          <w:p w:rsidR="008E7365" w:rsidRPr="007D37BB" w:rsidRDefault="008E7365" w:rsidP="00282AD0">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hideMark/>
          </w:tcPr>
          <w:p w:rsidR="008E7365" w:rsidRPr="007D37BB" w:rsidRDefault="008E7365" w:rsidP="00FE405A">
            <w:pPr>
              <w:spacing w:after="0" w:line="240" w:lineRule="auto"/>
              <w:rPr>
                <w:rFonts w:eastAsia="Times New Roman" w:cstheme="minorHAnsi"/>
                <w:lang w:eastAsia="fr-FR"/>
              </w:rPr>
            </w:pPr>
            <w:r>
              <w:rPr>
                <w:rFonts w:eastAsia="Times New Roman" w:cstheme="minorHAnsi"/>
                <w:lang w:eastAsia="fr-FR"/>
              </w:rPr>
              <w:t>Secrétariat équipée : PC, imprimante(s), papier et autres fournitures</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8E7365" w:rsidRPr="007D37BB" w:rsidRDefault="008E7365" w:rsidP="00FE405A">
            <w:pPr>
              <w:spacing w:after="0" w:line="240" w:lineRule="auto"/>
              <w:jc w:val="center"/>
              <w:rPr>
                <w:rFonts w:eastAsia="Times New Roman" w:cstheme="minorHAnsi"/>
                <w:color w:val="000000"/>
                <w:lang w:eastAsia="fr-FR"/>
              </w:rPr>
            </w:pPr>
            <w:r>
              <w:rPr>
                <w:rFonts w:eastAsia="Times New Roman" w:cstheme="minorHAnsi"/>
                <w:color w:val="000000"/>
                <w:lang w:eastAsia="fr-FR"/>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8E7365" w:rsidRPr="007D37BB" w:rsidRDefault="008E7365" w:rsidP="00FE405A">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r w:rsidR="008E7365" w:rsidRPr="007D37BB" w:rsidTr="00E76197">
        <w:trPr>
          <w:trHeight w:val="223"/>
          <w:jc w:val="center"/>
        </w:trPr>
        <w:tc>
          <w:tcPr>
            <w:tcW w:w="2021" w:type="dxa"/>
            <w:vMerge/>
            <w:tcBorders>
              <w:left w:val="single" w:sz="4" w:space="0" w:color="auto"/>
              <w:bottom w:val="single" w:sz="4" w:space="0" w:color="auto"/>
              <w:right w:val="single" w:sz="4" w:space="0" w:color="auto"/>
            </w:tcBorders>
            <w:shd w:val="clear" w:color="auto" w:fill="auto"/>
            <w:vAlign w:val="center"/>
          </w:tcPr>
          <w:p w:rsidR="008E7365" w:rsidRPr="007D37BB" w:rsidRDefault="008E7365" w:rsidP="008E7365">
            <w:pPr>
              <w:spacing w:after="0" w:line="240" w:lineRule="auto"/>
              <w:ind w:firstLineChars="200" w:firstLine="440"/>
              <w:jc w:val="center"/>
              <w:rPr>
                <w:rFonts w:eastAsia="Times New Roman" w:cstheme="minorHAnsi"/>
                <w:color w:val="000000"/>
                <w:lang w:eastAsia="fr-FR"/>
              </w:rPr>
            </w:pPr>
          </w:p>
        </w:tc>
        <w:tc>
          <w:tcPr>
            <w:tcW w:w="5204" w:type="dxa"/>
            <w:tcBorders>
              <w:top w:val="single" w:sz="4" w:space="0" w:color="auto"/>
              <w:left w:val="single" w:sz="4" w:space="0" w:color="auto"/>
              <w:bottom w:val="single" w:sz="4" w:space="0" w:color="auto"/>
              <w:right w:val="single" w:sz="4" w:space="0" w:color="auto"/>
            </w:tcBorders>
            <w:shd w:val="clear" w:color="auto" w:fill="auto"/>
          </w:tcPr>
          <w:p w:rsidR="008E7365" w:rsidRPr="007D37BB" w:rsidRDefault="008E7365" w:rsidP="008E7365">
            <w:pPr>
              <w:spacing w:after="0" w:line="240" w:lineRule="auto"/>
              <w:rPr>
                <w:rFonts w:eastAsia="Times New Roman" w:cstheme="minorHAnsi"/>
                <w:lang w:eastAsia="fr-FR"/>
              </w:rPr>
            </w:pPr>
            <w:r w:rsidRPr="007D37BB">
              <w:rPr>
                <w:rFonts w:eastAsia="Times New Roman" w:cstheme="minorHAnsi"/>
                <w:lang w:eastAsia="fr-FR"/>
              </w:rPr>
              <w:t>Déjeuner de l'équipe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8E7365" w:rsidRPr="007D37BB" w:rsidRDefault="008E7365" w:rsidP="008E7365">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8E7365" w:rsidRPr="007D37BB" w:rsidRDefault="008E7365" w:rsidP="008E7365">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r>
    </w:tbl>
    <w:p w:rsidR="00FE405A" w:rsidRPr="007D37BB" w:rsidRDefault="00FE405A" w:rsidP="00D47484">
      <w:pPr>
        <w:pStyle w:val="Titre1"/>
        <w:spacing w:before="39" w:after="42"/>
        <w:ind w:left="140"/>
        <w:rPr>
          <w:rFonts w:asciiTheme="minorHAnsi" w:hAnsiTheme="minorHAnsi" w:cstheme="minorHAnsi"/>
          <w:b w:val="0"/>
          <w:bCs w:val="0"/>
        </w:rPr>
      </w:pPr>
    </w:p>
    <w:p w:rsidR="00D47484" w:rsidRPr="007D37BB" w:rsidRDefault="00D47484" w:rsidP="00D10521">
      <w:pPr>
        <w:pStyle w:val="Paragraphedeliste"/>
        <w:widowControl w:val="0"/>
        <w:numPr>
          <w:ilvl w:val="0"/>
          <w:numId w:val="17"/>
        </w:numPr>
        <w:tabs>
          <w:tab w:val="left" w:pos="861"/>
        </w:tabs>
        <w:autoSpaceDE w:val="0"/>
        <w:autoSpaceDN w:val="0"/>
        <w:spacing w:before="101" w:after="0" w:line="276" w:lineRule="auto"/>
        <w:ind w:right="316"/>
        <w:contextualSpacing w:val="0"/>
        <w:jc w:val="both"/>
        <w:rPr>
          <w:rFonts w:cstheme="minorHAnsi"/>
          <w:b/>
        </w:rPr>
      </w:pPr>
      <w:r w:rsidRPr="007D37BB">
        <w:rPr>
          <w:rFonts w:cstheme="minorHAnsi"/>
          <w:b/>
        </w:rPr>
        <w:t>Le</w:t>
      </w:r>
      <w:r w:rsidRPr="007D37BB">
        <w:rPr>
          <w:rFonts w:cstheme="minorHAnsi"/>
          <w:b/>
          <w:spacing w:val="-8"/>
        </w:rPr>
        <w:t xml:space="preserve"> </w:t>
      </w:r>
      <w:r w:rsidRPr="007D37BB">
        <w:rPr>
          <w:rFonts w:cstheme="minorHAnsi"/>
          <w:b/>
        </w:rPr>
        <w:t>prestataire</w:t>
      </w:r>
      <w:r w:rsidRPr="007D37BB">
        <w:rPr>
          <w:rFonts w:cstheme="minorHAnsi"/>
          <w:b/>
          <w:spacing w:val="-8"/>
        </w:rPr>
        <w:t xml:space="preserve"> </w:t>
      </w:r>
      <w:r w:rsidRPr="007D37BB">
        <w:rPr>
          <w:rFonts w:cstheme="minorHAnsi"/>
          <w:b/>
        </w:rPr>
        <w:t>doit</w:t>
      </w:r>
      <w:r w:rsidRPr="007D37BB">
        <w:rPr>
          <w:rFonts w:cstheme="minorHAnsi"/>
          <w:b/>
          <w:spacing w:val="-7"/>
        </w:rPr>
        <w:t xml:space="preserve"> </w:t>
      </w:r>
      <w:r w:rsidRPr="007D37BB">
        <w:rPr>
          <w:rFonts w:cstheme="minorHAnsi"/>
          <w:b/>
        </w:rPr>
        <w:t>fournir</w:t>
      </w:r>
      <w:r w:rsidRPr="007D37BB">
        <w:rPr>
          <w:rFonts w:cstheme="minorHAnsi"/>
          <w:b/>
          <w:spacing w:val="-8"/>
        </w:rPr>
        <w:t xml:space="preserve"> </w:t>
      </w:r>
      <w:r w:rsidRPr="007D37BB">
        <w:rPr>
          <w:rFonts w:cstheme="minorHAnsi"/>
          <w:b/>
        </w:rPr>
        <w:t>également</w:t>
      </w:r>
      <w:r w:rsidRPr="007D37BB">
        <w:rPr>
          <w:rFonts w:cstheme="minorHAnsi"/>
          <w:b/>
          <w:spacing w:val="-10"/>
        </w:rPr>
        <w:t xml:space="preserve"> </w:t>
      </w:r>
      <w:r w:rsidR="00D10521" w:rsidRPr="007D37BB">
        <w:rPr>
          <w:rFonts w:cstheme="minorHAnsi"/>
          <w:b/>
          <w:spacing w:val="-10"/>
        </w:rPr>
        <w:t>tout équipements complémentaire nécessaires aux services détaillés ci-dessus.</w:t>
      </w:r>
    </w:p>
    <w:p w:rsidR="00D47484" w:rsidRPr="007D37BB" w:rsidRDefault="00D47484" w:rsidP="00127542">
      <w:pPr>
        <w:pStyle w:val="Paragraphedeliste"/>
        <w:widowControl w:val="0"/>
        <w:numPr>
          <w:ilvl w:val="0"/>
          <w:numId w:val="17"/>
        </w:numPr>
        <w:tabs>
          <w:tab w:val="left" w:pos="861"/>
        </w:tabs>
        <w:autoSpaceDE w:val="0"/>
        <w:autoSpaceDN w:val="0"/>
        <w:spacing w:after="0" w:line="240" w:lineRule="auto"/>
        <w:ind w:hanging="361"/>
        <w:contextualSpacing w:val="0"/>
        <w:jc w:val="both"/>
        <w:rPr>
          <w:rFonts w:cstheme="minorHAnsi"/>
          <w:b/>
        </w:rPr>
      </w:pPr>
      <w:r w:rsidRPr="007D37BB">
        <w:rPr>
          <w:rFonts w:cstheme="minorHAnsi"/>
          <w:b/>
        </w:rPr>
        <w:t xml:space="preserve">Le prestataire sera appelé à visiter les lieux </w:t>
      </w:r>
      <w:r w:rsidR="00D10521" w:rsidRPr="007D37BB">
        <w:rPr>
          <w:rFonts w:cstheme="minorHAnsi"/>
          <w:b/>
        </w:rPr>
        <w:t xml:space="preserve">de l’organisation </w:t>
      </w:r>
      <w:r w:rsidRPr="007D37BB">
        <w:rPr>
          <w:rFonts w:cstheme="minorHAnsi"/>
          <w:b/>
        </w:rPr>
        <w:t xml:space="preserve">du </w:t>
      </w:r>
      <w:r w:rsidR="00127542" w:rsidRPr="007D37BB">
        <w:rPr>
          <w:rFonts w:cstheme="minorHAnsi"/>
          <w:b/>
        </w:rPr>
        <w:t>colloque</w:t>
      </w:r>
      <w:r w:rsidRPr="007D37BB">
        <w:rPr>
          <w:rFonts w:cstheme="minorHAnsi"/>
          <w:b/>
        </w:rPr>
        <w:t xml:space="preserve"> avant les dates</w:t>
      </w:r>
      <w:r w:rsidRPr="007D37BB">
        <w:rPr>
          <w:rFonts w:cstheme="minorHAnsi"/>
          <w:b/>
          <w:spacing w:val="-19"/>
        </w:rPr>
        <w:t xml:space="preserve"> </w:t>
      </w:r>
      <w:r w:rsidRPr="007D37BB">
        <w:rPr>
          <w:rFonts w:cstheme="minorHAnsi"/>
          <w:b/>
        </w:rPr>
        <w:t>mentionnées</w:t>
      </w:r>
    </w:p>
    <w:p w:rsidR="00D47484" w:rsidRPr="007D37BB" w:rsidRDefault="00D47484" w:rsidP="00D10521">
      <w:pPr>
        <w:pStyle w:val="Paragraphedeliste"/>
        <w:widowControl w:val="0"/>
        <w:numPr>
          <w:ilvl w:val="0"/>
          <w:numId w:val="17"/>
        </w:numPr>
        <w:tabs>
          <w:tab w:val="left" w:pos="861"/>
        </w:tabs>
        <w:autoSpaceDE w:val="0"/>
        <w:autoSpaceDN w:val="0"/>
        <w:spacing w:before="41" w:after="0" w:line="240" w:lineRule="auto"/>
        <w:ind w:hanging="361"/>
        <w:contextualSpacing w:val="0"/>
        <w:jc w:val="both"/>
        <w:rPr>
          <w:rFonts w:cstheme="minorHAnsi"/>
          <w:b/>
        </w:rPr>
      </w:pPr>
      <w:r w:rsidRPr="007D37BB">
        <w:rPr>
          <w:rFonts w:cstheme="minorHAnsi"/>
          <w:b/>
        </w:rPr>
        <w:t>Le</w:t>
      </w:r>
      <w:r w:rsidRPr="007D37BB">
        <w:rPr>
          <w:rFonts w:cstheme="minorHAnsi"/>
          <w:b/>
          <w:spacing w:val="7"/>
        </w:rPr>
        <w:t xml:space="preserve"> </w:t>
      </w:r>
      <w:r w:rsidRPr="007D37BB">
        <w:rPr>
          <w:rFonts w:cstheme="minorHAnsi"/>
          <w:b/>
        </w:rPr>
        <w:t>prestataire</w:t>
      </w:r>
      <w:r w:rsidRPr="007D37BB">
        <w:rPr>
          <w:rFonts w:cstheme="minorHAnsi"/>
          <w:b/>
          <w:spacing w:val="8"/>
        </w:rPr>
        <w:t xml:space="preserve"> </w:t>
      </w:r>
      <w:r w:rsidRPr="007D37BB">
        <w:rPr>
          <w:rFonts w:cstheme="minorHAnsi"/>
          <w:b/>
        </w:rPr>
        <w:t>sera</w:t>
      </w:r>
      <w:r w:rsidRPr="007D37BB">
        <w:rPr>
          <w:rFonts w:cstheme="minorHAnsi"/>
          <w:b/>
          <w:spacing w:val="8"/>
        </w:rPr>
        <w:t xml:space="preserve"> </w:t>
      </w:r>
      <w:r w:rsidRPr="007D37BB">
        <w:rPr>
          <w:rFonts w:cstheme="minorHAnsi"/>
          <w:b/>
        </w:rPr>
        <w:t>responsable</w:t>
      </w:r>
      <w:r w:rsidRPr="007D37BB">
        <w:rPr>
          <w:rFonts w:cstheme="minorHAnsi"/>
          <w:b/>
          <w:spacing w:val="7"/>
        </w:rPr>
        <w:t xml:space="preserve"> </w:t>
      </w:r>
      <w:r w:rsidRPr="007D37BB">
        <w:rPr>
          <w:rFonts w:cstheme="minorHAnsi"/>
          <w:b/>
        </w:rPr>
        <w:t>de</w:t>
      </w:r>
      <w:r w:rsidRPr="007D37BB">
        <w:rPr>
          <w:rFonts w:cstheme="minorHAnsi"/>
          <w:b/>
          <w:spacing w:val="11"/>
        </w:rPr>
        <w:t xml:space="preserve"> </w:t>
      </w:r>
      <w:r w:rsidRPr="007D37BB">
        <w:rPr>
          <w:rFonts w:cstheme="minorHAnsi"/>
          <w:b/>
        </w:rPr>
        <w:t>la</w:t>
      </w:r>
      <w:r w:rsidRPr="007D37BB">
        <w:rPr>
          <w:rFonts w:cstheme="minorHAnsi"/>
          <w:b/>
          <w:spacing w:val="8"/>
        </w:rPr>
        <w:t xml:space="preserve"> </w:t>
      </w:r>
      <w:r w:rsidRPr="007D37BB">
        <w:rPr>
          <w:rFonts w:cstheme="minorHAnsi"/>
          <w:b/>
        </w:rPr>
        <w:t>préparation</w:t>
      </w:r>
      <w:r w:rsidRPr="007D37BB">
        <w:rPr>
          <w:rFonts w:cstheme="minorHAnsi"/>
          <w:b/>
          <w:spacing w:val="8"/>
        </w:rPr>
        <w:t xml:space="preserve"> </w:t>
      </w:r>
      <w:r w:rsidRPr="007D37BB">
        <w:rPr>
          <w:rFonts w:cstheme="minorHAnsi"/>
          <w:b/>
        </w:rPr>
        <w:t>des</w:t>
      </w:r>
      <w:r w:rsidRPr="007D37BB">
        <w:rPr>
          <w:rFonts w:cstheme="minorHAnsi"/>
          <w:b/>
          <w:spacing w:val="8"/>
        </w:rPr>
        <w:t xml:space="preserve"> </w:t>
      </w:r>
      <w:r w:rsidRPr="007D37BB">
        <w:rPr>
          <w:rFonts w:cstheme="minorHAnsi"/>
          <w:b/>
        </w:rPr>
        <w:t>dossiers</w:t>
      </w:r>
      <w:r w:rsidRPr="007D37BB">
        <w:rPr>
          <w:rFonts w:cstheme="minorHAnsi"/>
          <w:b/>
          <w:spacing w:val="9"/>
        </w:rPr>
        <w:t xml:space="preserve"> </w:t>
      </w:r>
      <w:r w:rsidRPr="007D37BB">
        <w:rPr>
          <w:rFonts w:cstheme="minorHAnsi"/>
          <w:b/>
        </w:rPr>
        <w:t>et</w:t>
      </w:r>
      <w:r w:rsidRPr="007D37BB">
        <w:rPr>
          <w:rFonts w:cstheme="minorHAnsi"/>
          <w:b/>
          <w:spacing w:val="9"/>
        </w:rPr>
        <w:t xml:space="preserve"> </w:t>
      </w:r>
      <w:r w:rsidRPr="007D37BB">
        <w:rPr>
          <w:rFonts w:cstheme="minorHAnsi"/>
          <w:b/>
        </w:rPr>
        <w:t>articles</w:t>
      </w:r>
      <w:r w:rsidRPr="007D37BB">
        <w:rPr>
          <w:rFonts w:cstheme="minorHAnsi"/>
          <w:b/>
          <w:spacing w:val="8"/>
        </w:rPr>
        <w:t xml:space="preserve"> </w:t>
      </w:r>
      <w:r w:rsidRPr="007D37BB">
        <w:rPr>
          <w:rFonts w:cstheme="minorHAnsi"/>
          <w:b/>
        </w:rPr>
        <w:t>de</w:t>
      </w:r>
      <w:r w:rsidRPr="007D37BB">
        <w:rPr>
          <w:rFonts w:cstheme="minorHAnsi"/>
          <w:b/>
          <w:spacing w:val="8"/>
        </w:rPr>
        <w:t xml:space="preserve"> </w:t>
      </w:r>
      <w:r w:rsidRPr="007D37BB">
        <w:rPr>
          <w:rFonts w:cstheme="minorHAnsi"/>
          <w:b/>
        </w:rPr>
        <w:t>communication</w:t>
      </w:r>
      <w:r w:rsidRPr="007D37BB">
        <w:rPr>
          <w:rFonts w:cstheme="minorHAnsi"/>
          <w:b/>
          <w:spacing w:val="8"/>
        </w:rPr>
        <w:t xml:space="preserve"> </w:t>
      </w:r>
      <w:r w:rsidRPr="007D37BB">
        <w:rPr>
          <w:rFonts w:cstheme="minorHAnsi"/>
          <w:b/>
        </w:rPr>
        <w:t>à</w:t>
      </w:r>
      <w:r w:rsidR="00127542" w:rsidRPr="007D37BB">
        <w:rPr>
          <w:rFonts w:cstheme="minorHAnsi"/>
          <w:b/>
        </w:rPr>
        <w:t xml:space="preserve"> </w:t>
      </w:r>
      <w:r w:rsidRPr="007D37BB">
        <w:rPr>
          <w:rFonts w:cstheme="minorHAnsi"/>
          <w:b/>
        </w:rPr>
        <w:t>distribuer (</w:t>
      </w:r>
      <w:r w:rsidR="00D10521" w:rsidRPr="007D37BB">
        <w:rPr>
          <w:rFonts w:cstheme="minorHAnsi"/>
          <w:b/>
        </w:rPr>
        <w:t>Flash disques</w:t>
      </w:r>
      <w:r w:rsidRPr="007D37BB">
        <w:rPr>
          <w:rFonts w:cstheme="minorHAnsi"/>
          <w:b/>
        </w:rPr>
        <w:t xml:space="preserve"> USB, sacs en tissu, portes documents…)</w:t>
      </w:r>
    </w:p>
    <w:p w:rsidR="00D47484" w:rsidRPr="007D37BB" w:rsidRDefault="00D47484" w:rsidP="00D10521">
      <w:pPr>
        <w:pStyle w:val="Paragraphedeliste"/>
        <w:widowControl w:val="0"/>
        <w:numPr>
          <w:ilvl w:val="0"/>
          <w:numId w:val="17"/>
        </w:numPr>
        <w:tabs>
          <w:tab w:val="left" w:pos="861"/>
        </w:tabs>
        <w:autoSpaceDE w:val="0"/>
        <w:autoSpaceDN w:val="0"/>
        <w:spacing w:before="41" w:after="0" w:line="273" w:lineRule="auto"/>
        <w:ind w:right="319"/>
        <w:contextualSpacing w:val="0"/>
        <w:jc w:val="both"/>
        <w:rPr>
          <w:rFonts w:cstheme="minorHAnsi"/>
          <w:b/>
        </w:rPr>
      </w:pPr>
      <w:r w:rsidRPr="007D37BB">
        <w:rPr>
          <w:rFonts w:cstheme="minorHAnsi"/>
          <w:b/>
        </w:rPr>
        <w:t xml:space="preserve">Le prestataire sera </w:t>
      </w:r>
      <w:r w:rsidR="00127542" w:rsidRPr="007D37BB">
        <w:rPr>
          <w:rFonts w:cstheme="minorHAnsi"/>
          <w:b/>
        </w:rPr>
        <w:t>responsable</w:t>
      </w:r>
      <w:r w:rsidR="00D10521" w:rsidRPr="007D37BB">
        <w:rPr>
          <w:rFonts w:cstheme="minorHAnsi"/>
          <w:b/>
        </w:rPr>
        <w:t xml:space="preserve"> de l’aménagement de la salle. La</w:t>
      </w:r>
      <w:r w:rsidRPr="007D37BB">
        <w:rPr>
          <w:rFonts w:cstheme="minorHAnsi"/>
          <w:b/>
        </w:rPr>
        <w:t xml:space="preserve"> salle doit être prête la veille de l’évènement. Il sera responsable tout au long du </w:t>
      </w:r>
      <w:r w:rsidR="00CF17EF" w:rsidRPr="007D37BB">
        <w:rPr>
          <w:rFonts w:cstheme="minorHAnsi"/>
          <w:b/>
        </w:rPr>
        <w:t>colloque</w:t>
      </w:r>
      <w:r w:rsidRPr="007D37BB">
        <w:rPr>
          <w:rFonts w:cstheme="minorHAnsi"/>
          <w:b/>
        </w:rPr>
        <w:t xml:space="preserve"> de la </w:t>
      </w:r>
      <w:r w:rsidR="00D10521" w:rsidRPr="007D37BB">
        <w:rPr>
          <w:rFonts w:cstheme="minorHAnsi"/>
          <w:b/>
        </w:rPr>
        <w:t>supervision et l’aménagement de la</w:t>
      </w:r>
      <w:r w:rsidRPr="007D37BB">
        <w:rPr>
          <w:rFonts w:cstheme="minorHAnsi"/>
          <w:b/>
        </w:rPr>
        <w:t xml:space="preserve"> salle selon les besoins et après validation de la part du point focal </w:t>
      </w:r>
      <w:r w:rsidR="00127542" w:rsidRPr="007D37BB">
        <w:rPr>
          <w:rFonts w:cstheme="minorHAnsi"/>
          <w:b/>
        </w:rPr>
        <w:t>INPT</w:t>
      </w:r>
      <w:r w:rsidRPr="007D37BB">
        <w:rPr>
          <w:rFonts w:cstheme="minorHAnsi"/>
          <w:b/>
        </w:rPr>
        <w:t xml:space="preserve"> (mise en place des podiums,</w:t>
      </w:r>
      <w:r w:rsidR="00D10521" w:rsidRPr="007D37BB">
        <w:rPr>
          <w:rFonts w:cstheme="minorHAnsi"/>
          <w:b/>
        </w:rPr>
        <w:t xml:space="preserve"> disposition des tables invités en style cabaret ou en U,</w:t>
      </w:r>
      <w:r w:rsidRPr="007D37BB">
        <w:rPr>
          <w:rFonts w:cstheme="minorHAnsi"/>
          <w:b/>
        </w:rPr>
        <w:t xml:space="preserve"> banderoles, Rolls up,</w:t>
      </w:r>
      <w:r w:rsidRPr="007D37BB">
        <w:rPr>
          <w:rFonts w:cstheme="minorHAnsi"/>
          <w:b/>
          <w:spacing w:val="-6"/>
        </w:rPr>
        <w:t xml:space="preserve"> </w:t>
      </w:r>
      <w:r w:rsidRPr="007D37BB">
        <w:rPr>
          <w:rFonts w:cstheme="minorHAnsi"/>
          <w:b/>
        </w:rPr>
        <w:t>vidéoprojecteurs</w:t>
      </w:r>
      <w:r w:rsidR="00CF17EF" w:rsidRPr="007D37BB">
        <w:rPr>
          <w:rFonts w:cstheme="minorHAnsi"/>
          <w:b/>
        </w:rPr>
        <w:t>, expositions, etc.)</w:t>
      </w:r>
    </w:p>
    <w:p w:rsidR="00AF23AA" w:rsidRPr="007D37BB" w:rsidRDefault="00AF23AA" w:rsidP="00D47484">
      <w:pPr>
        <w:spacing w:line="273" w:lineRule="auto"/>
        <w:jc w:val="both"/>
        <w:rPr>
          <w:rFonts w:cstheme="minorHAnsi"/>
        </w:rPr>
      </w:pPr>
    </w:p>
    <w:p w:rsidR="00AF23AA" w:rsidRPr="007D37BB" w:rsidRDefault="00AF23AA" w:rsidP="00AF23AA">
      <w:pPr>
        <w:spacing w:before="39"/>
        <w:ind w:left="140"/>
        <w:rPr>
          <w:rFonts w:cstheme="minorHAnsi"/>
          <w:b/>
        </w:rPr>
      </w:pPr>
      <w:r w:rsidRPr="007D37BB">
        <w:rPr>
          <w:rFonts w:cstheme="minorHAnsi"/>
          <w:b/>
        </w:rPr>
        <w:t>Conditions d’éligibilité :</w:t>
      </w:r>
    </w:p>
    <w:p w:rsidR="00AF23AA" w:rsidRPr="007D37BB" w:rsidRDefault="00AF23AA" w:rsidP="00AF23AA">
      <w:pPr>
        <w:pStyle w:val="Corpsdetexte"/>
        <w:spacing w:before="7" w:after="1"/>
        <w:rPr>
          <w:rFonts w:asciiTheme="minorHAnsi" w:hAnsiTheme="minorHAnsi" w:cstheme="minorHAnsi"/>
          <w:b/>
          <w:sz w:val="28"/>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7089"/>
      </w:tblGrid>
      <w:tr w:rsidR="00AF23AA" w:rsidRPr="007D37BB" w:rsidTr="00022FFE">
        <w:trPr>
          <w:trHeight w:val="309"/>
        </w:trPr>
        <w:tc>
          <w:tcPr>
            <w:tcW w:w="2263" w:type="dxa"/>
            <w:shd w:val="clear" w:color="auto" w:fill="C5D9F0"/>
          </w:tcPr>
          <w:p w:rsidR="00AF23AA" w:rsidRPr="007D37BB" w:rsidRDefault="00AF23AA" w:rsidP="00022FFE">
            <w:pPr>
              <w:pStyle w:val="TableParagraph"/>
              <w:rPr>
                <w:rFonts w:asciiTheme="minorHAnsi" w:hAnsiTheme="minorHAnsi" w:cstheme="minorHAnsi"/>
                <w:lang w:val="fr-FR"/>
              </w:rPr>
            </w:pPr>
          </w:p>
        </w:tc>
        <w:tc>
          <w:tcPr>
            <w:tcW w:w="7089" w:type="dxa"/>
            <w:shd w:val="clear" w:color="auto" w:fill="C5D9F0"/>
          </w:tcPr>
          <w:p w:rsidR="00AF23AA" w:rsidRPr="007D37BB" w:rsidRDefault="00AF23AA" w:rsidP="00022FFE">
            <w:pPr>
              <w:pStyle w:val="TableParagraph"/>
              <w:spacing w:before="1"/>
              <w:ind w:left="2536" w:right="2527"/>
              <w:jc w:val="center"/>
              <w:rPr>
                <w:rFonts w:asciiTheme="minorHAnsi" w:hAnsiTheme="minorHAnsi" w:cstheme="minorHAnsi"/>
                <w:b/>
                <w:lang w:val="fr-FR"/>
              </w:rPr>
            </w:pPr>
            <w:r w:rsidRPr="007D37BB">
              <w:rPr>
                <w:rFonts w:asciiTheme="minorHAnsi" w:hAnsiTheme="minorHAnsi" w:cstheme="minorHAnsi"/>
                <w:b/>
                <w:lang w:val="fr-FR"/>
              </w:rPr>
              <w:t>Conditions minimales</w:t>
            </w:r>
          </w:p>
        </w:tc>
      </w:tr>
      <w:tr w:rsidR="00AF23AA" w:rsidRPr="007D37BB" w:rsidTr="00022FFE">
        <w:trPr>
          <w:trHeight w:val="618"/>
        </w:trPr>
        <w:tc>
          <w:tcPr>
            <w:tcW w:w="2263" w:type="dxa"/>
          </w:tcPr>
          <w:p w:rsidR="00AF23AA" w:rsidRPr="007D37BB" w:rsidRDefault="00AF23AA" w:rsidP="00022FFE">
            <w:pPr>
              <w:pStyle w:val="TableParagraph"/>
              <w:spacing w:line="268" w:lineRule="exact"/>
              <w:ind w:left="107"/>
              <w:rPr>
                <w:rFonts w:asciiTheme="minorHAnsi" w:hAnsiTheme="minorHAnsi" w:cstheme="minorHAnsi"/>
                <w:lang w:val="fr-FR"/>
              </w:rPr>
            </w:pPr>
            <w:r w:rsidRPr="007D37BB">
              <w:rPr>
                <w:rFonts w:asciiTheme="minorHAnsi" w:hAnsiTheme="minorHAnsi" w:cstheme="minorHAnsi"/>
                <w:lang w:val="fr-FR"/>
              </w:rPr>
              <w:t>Chef du Projet</w:t>
            </w:r>
          </w:p>
        </w:tc>
        <w:tc>
          <w:tcPr>
            <w:tcW w:w="7089" w:type="dxa"/>
          </w:tcPr>
          <w:p w:rsidR="00AF23AA" w:rsidRPr="007D37BB" w:rsidRDefault="00AF23AA" w:rsidP="00022FFE">
            <w:pPr>
              <w:pStyle w:val="TableParagraph"/>
              <w:spacing w:line="268" w:lineRule="exact"/>
              <w:ind w:left="107"/>
              <w:rPr>
                <w:rFonts w:asciiTheme="minorHAnsi" w:hAnsiTheme="minorHAnsi" w:cstheme="minorHAnsi"/>
                <w:lang w:val="fr-FR"/>
              </w:rPr>
            </w:pPr>
            <w:r w:rsidRPr="007D37BB">
              <w:rPr>
                <w:rFonts w:asciiTheme="minorHAnsi" w:hAnsiTheme="minorHAnsi" w:cstheme="minorHAnsi"/>
                <w:lang w:val="fr-FR"/>
              </w:rPr>
              <w:t>Supervision d’au moins trois conférences ou évènement de haut niveau avec</w:t>
            </w:r>
          </w:p>
          <w:p w:rsidR="00AF23AA" w:rsidRPr="007D37BB" w:rsidRDefault="00AF23AA" w:rsidP="00D10521">
            <w:pPr>
              <w:pStyle w:val="TableParagraph"/>
              <w:spacing w:before="41"/>
              <w:ind w:left="107"/>
              <w:rPr>
                <w:rFonts w:asciiTheme="minorHAnsi" w:hAnsiTheme="minorHAnsi" w:cstheme="minorHAnsi"/>
                <w:lang w:val="fr-FR"/>
              </w:rPr>
            </w:pPr>
            <w:r w:rsidRPr="007D37BB">
              <w:rPr>
                <w:rFonts w:asciiTheme="minorHAnsi" w:hAnsiTheme="minorHAnsi" w:cstheme="minorHAnsi"/>
                <w:lang w:val="fr-FR"/>
              </w:rPr>
              <w:t xml:space="preserve">la participation de plus de </w:t>
            </w:r>
            <w:r w:rsidR="00D10521" w:rsidRPr="007D37BB">
              <w:rPr>
                <w:rFonts w:asciiTheme="minorHAnsi" w:hAnsiTheme="minorHAnsi" w:cstheme="minorHAnsi"/>
                <w:lang w:val="fr-FR"/>
              </w:rPr>
              <w:t>100</w:t>
            </w:r>
            <w:r w:rsidRPr="007D37BB">
              <w:rPr>
                <w:rFonts w:asciiTheme="minorHAnsi" w:hAnsiTheme="minorHAnsi" w:cstheme="minorHAnsi"/>
                <w:lang w:val="fr-FR"/>
              </w:rPr>
              <w:t xml:space="preserve"> participants</w:t>
            </w:r>
          </w:p>
        </w:tc>
      </w:tr>
      <w:tr w:rsidR="00AF23AA" w:rsidRPr="007D37BB" w:rsidTr="00022FFE">
        <w:trPr>
          <w:trHeight w:val="616"/>
        </w:trPr>
        <w:tc>
          <w:tcPr>
            <w:tcW w:w="2263" w:type="dxa"/>
          </w:tcPr>
          <w:p w:rsidR="00AF23AA" w:rsidRPr="007D37BB" w:rsidRDefault="00AF23AA" w:rsidP="00022FFE">
            <w:pPr>
              <w:pStyle w:val="TableParagraph"/>
              <w:spacing w:line="268" w:lineRule="exact"/>
              <w:ind w:left="107"/>
              <w:rPr>
                <w:rFonts w:asciiTheme="minorHAnsi" w:hAnsiTheme="minorHAnsi" w:cstheme="minorHAnsi"/>
                <w:lang w:val="fr-FR"/>
              </w:rPr>
            </w:pPr>
            <w:r w:rsidRPr="007D37BB">
              <w:rPr>
                <w:rFonts w:asciiTheme="minorHAnsi" w:hAnsiTheme="minorHAnsi" w:cstheme="minorHAnsi"/>
                <w:lang w:val="fr-FR"/>
              </w:rPr>
              <w:t>Hôtesses d’accueil</w:t>
            </w:r>
          </w:p>
        </w:tc>
        <w:tc>
          <w:tcPr>
            <w:tcW w:w="7089" w:type="dxa"/>
          </w:tcPr>
          <w:p w:rsidR="00AF23AA" w:rsidRPr="007D37BB" w:rsidRDefault="00AF23AA" w:rsidP="00D10521">
            <w:pPr>
              <w:pStyle w:val="TableParagraph"/>
              <w:spacing w:line="268" w:lineRule="exact"/>
              <w:ind w:left="107"/>
              <w:rPr>
                <w:rFonts w:asciiTheme="minorHAnsi" w:hAnsiTheme="minorHAnsi" w:cstheme="minorHAnsi"/>
                <w:lang w:val="fr-FR"/>
              </w:rPr>
            </w:pPr>
            <w:r w:rsidRPr="007D37BB">
              <w:rPr>
                <w:rFonts w:asciiTheme="minorHAnsi" w:hAnsiTheme="minorHAnsi" w:cstheme="minorHAnsi"/>
                <w:lang w:val="fr-FR"/>
              </w:rPr>
              <w:t xml:space="preserve">Au moins </w:t>
            </w:r>
            <w:r w:rsidR="00D10521" w:rsidRPr="007D37BB">
              <w:rPr>
                <w:rFonts w:asciiTheme="minorHAnsi" w:hAnsiTheme="minorHAnsi" w:cstheme="minorHAnsi"/>
                <w:lang w:val="fr-FR"/>
              </w:rPr>
              <w:t>3</w:t>
            </w:r>
            <w:r w:rsidRPr="007D37BB">
              <w:rPr>
                <w:rFonts w:asciiTheme="minorHAnsi" w:hAnsiTheme="minorHAnsi" w:cstheme="minorHAnsi"/>
                <w:lang w:val="fr-FR"/>
              </w:rPr>
              <w:t xml:space="preserve"> hôtesses ont participé à des événements mobilisant au moins </w:t>
            </w:r>
            <w:r w:rsidR="00D10521" w:rsidRPr="007D37BB">
              <w:rPr>
                <w:rFonts w:asciiTheme="minorHAnsi" w:hAnsiTheme="minorHAnsi" w:cstheme="minorHAnsi"/>
                <w:lang w:val="fr-FR"/>
              </w:rPr>
              <w:t>100</w:t>
            </w:r>
          </w:p>
          <w:p w:rsidR="00AF23AA" w:rsidRPr="007D37BB" w:rsidRDefault="006C0FEE" w:rsidP="00022FFE">
            <w:pPr>
              <w:pStyle w:val="TableParagraph"/>
              <w:spacing w:before="41"/>
              <w:ind w:left="107"/>
              <w:rPr>
                <w:rFonts w:asciiTheme="minorHAnsi" w:hAnsiTheme="minorHAnsi" w:cstheme="minorHAnsi"/>
                <w:lang w:val="fr-FR"/>
              </w:rPr>
            </w:pPr>
            <w:r w:rsidRPr="007D37BB">
              <w:rPr>
                <w:rFonts w:asciiTheme="minorHAnsi" w:hAnsiTheme="minorHAnsi" w:cstheme="minorHAnsi"/>
                <w:lang w:val="fr-FR"/>
              </w:rPr>
              <w:t>P</w:t>
            </w:r>
            <w:r w:rsidR="00AF23AA" w:rsidRPr="007D37BB">
              <w:rPr>
                <w:rFonts w:asciiTheme="minorHAnsi" w:hAnsiTheme="minorHAnsi" w:cstheme="minorHAnsi"/>
                <w:lang w:val="fr-FR"/>
              </w:rPr>
              <w:t>articipants</w:t>
            </w:r>
          </w:p>
        </w:tc>
      </w:tr>
      <w:tr w:rsidR="00AF23AA" w:rsidRPr="007D37BB" w:rsidTr="00411B2B">
        <w:trPr>
          <w:trHeight w:val="1307"/>
        </w:trPr>
        <w:tc>
          <w:tcPr>
            <w:tcW w:w="2263" w:type="dxa"/>
          </w:tcPr>
          <w:p w:rsidR="00AF23AA" w:rsidRPr="007D37BB" w:rsidRDefault="00AF23AA" w:rsidP="00022FFE">
            <w:pPr>
              <w:pStyle w:val="TableParagraph"/>
              <w:spacing w:line="276" w:lineRule="auto"/>
              <w:ind w:left="107" w:right="737"/>
              <w:rPr>
                <w:rFonts w:asciiTheme="minorHAnsi" w:hAnsiTheme="minorHAnsi" w:cstheme="minorHAnsi"/>
                <w:lang w:val="fr-FR"/>
              </w:rPr>
            </w:pPr>
            <w:r w:rsidRPr="007D37BB">
              <w:rPr>
                <w:rFonts w:asciiTheme="minorHAnsi" w:hAnsiTheme="minorHAnsi" w:cstheme="minorHAnsi"/>
                <w:lang w:val="fr-FR"/>
              </w:rPr>
              <w:t>Agence évènementielle</w:t>
            </w:r>
          </w:p>
        </w:tc>
        <w:tc>
          <w:tcPr>
            <w:tcW w:w="7089" w:type="dxa"/>
          </w:tcPr>
          <w:p w:rsidR="00AF23AA" w:rsidRPr="007D37BB" w:rsidRDefault="00AF23AA" w:rsidP="00D10521">
            <w:pPr>
              <w:pStyle w:val="TableParagraph"/>
              <w:numPr>
                <w:ilvl w:val="0"/>
                <w:numId w:val="18"/>
              </w:numPr>
              <w:tabs>
                <w:tab w:val="left" w:pos="829"/>
              </w:tabs>
              <w:spacing w:line="276" w:lineRule="auto"/>
              <w:ind w:right="97"/>
              <w:jc w:val="both"/>
              <w:rPr>
                <w:rFonts w:asciiTheme="minorHAnsi" w:hAnsiTheme="minorHAnsi" w:cstheme="minorHAnsi"/>
                <w:lang w:val="fr-FR"/>
              </w:rPr>
            </w:pPr>
            <w:r w:rsidRPr="007D37BB">
              <w:rPr>
                <w:rFonts w:asciiTheme="minorHAnsi" w:hAnsiTheme="minorHAnsi" w:cstheme="minorHAnsi"/>
                <w:lang w:val="fr-FR"/>
              </w:rPr>
              <w:t xml:space="preserve">Au moins trois références pour des prestations similaires pour une conférence ou évènement qui ont mobilisés plus de </w:t>
            </w:r>
            <w:r w:rsidR="00D10521" w:rsidRPr="007D37BB">
              <w:rPr>
                <w:rFonts w:asciiTheme="minorHAnsi" w:hAnsiTheme="minorHAnsi" w:cstheme="minorHAnsi"/>
                <w:lang w:val="fr-FR"/>
              </w:rPr>
              <w:t>100</w:t>
            </w:r>
            <w:r w:rsidRPr="007D37BB">
              <w:rPr>
                <w:rFonts w:asciiTheme="minorHAnsi" w:hAnsiTheme="minorHAnsi" w:cstheme="minorHAnsi"/>
                <w:spacing w:val="-17"/>
                <w:lang w:val="fr-FR"/>
              </w:rPr>
              <w:t xml:space="preserve"> </w:t>
            </w:r>
            <w:r w:rsidRPr="007D37BB">
              <w:rPr>
                <w:rFonts w:asciiTheme="minorHAnsi" w:hAnsiTheme="minorHAnsi" w:cstheme="minorHAnsi"/>
                <w:lang w:val="fr-FR"/>
              </w:rPr>
              <w:t>participants</w:t>
            </w:r>
          </w:p>
          <w:p w:rsidR="00AF23AA" w:rsidRPr="007D37BB" w:rsidRDefault="00AF23AA" w:rsidP="00411B2B">
            <w:pPr>
              <w:pStyle w:val="TableParagraph"/>
              <w:numPr>
                <w:ilvl w:val="0"/>
                <w:numId w:val="18"/>
              </w:numPr>
              <w:tabs>
                <w:tab w:val="left" w:pos="829"/>
              </w:tabs>
              <w:spacing w:before="1" w:line="276" w:lineRule="auto"/>
              <w:ind w:right="94"/>
              <w:jc w:val="both"/>
              <w:rPr>
                <w:rFonts w:asciiTheme="minorHAnsi" w:hAnsiTheme="minorHAnsi" w:cstheme="minorHAnsi"/>
                <w:lang w:val="fr-FR"/>
              </w:rPr>
            </w:pPr>
            <w:r w:rsidRPr="007D37BB">
              <w:rPr>
                <w:rFonts w:asciiTheme="minorHAnsi" w:hAnsiTheme="minorHAnsi" w:cstheme="minorHAnsi"/>
                <w:lang w:val="fr-FR"/>
              </w:rPr>
              <w:t xml:space="preserve">Une expérience minimale de </w:t>
            </w:r>
            <w:r w:rsidR="00411B2B" w:rsidRPr="007D37BB">
              <w:rPr>
                <w:rFonts w:asciiTheme="minorHAnsi" w:hAnsiTheme="minorHAnsi" w:cstheme="minorHAnsi"/>
                <w:lang w:val="fr-FR"/>
              </w:rPr>
              <w:t>3</w:t>
            </w:r>
            <w:r w:rsidRPr="007D37BB">
              <w:rPr>
                <w:rFonts w:asciiTheme="minorHAnsi" w:hAnsiTheme="minorHAnsi" w:cstheme="minorHAnsi"/>
                <w:lang w:val="fr-FR"/>
              </w:rPr>
              <w:t xml:space="preserve"> ans en matière de réalisation événementielle pour des événements nationaux et internationaux. </w:t>
            </w:r>
          </w:p>
        </w:tc>
      </w:tr>
    </w:tbl>
    <w:p w:rsidR="00AF23AA" w:rsidRPr="007D37BB" w:rsidRDefault="00AF23AA" w:rsidP="00D47484">
      <w:pPr>
        <w:spacing w:line="273" w:lineRule="auto"/>
        <w:jc w:val="both"/>
        <w:rPr>
          <w:rFonts w:cstheme="minorHAnsi"/>
        </w:rPr>
        <w:sectPr w:rsidR="00AF23AA" w:rsidRPr="007D37BB" w:rsidSect="003657B7">
          <w:headerReference w:type="default" r:id="rId8"/>
          <w:footerReference w:type="default" r:id="rId9"/>
          <w:pgSz w:w="12240" w:h="15840"/>
          <w:pgMar w:top="1440" w:right="1120" w:bottom="1134" w:left="1300" w:header="0" w:footer="675" w:gutter="0"/>
          <w:pgNumType w:start="1"/>
          <w:cols w:space="720"/>
        </w:sectPr>
      </w:pPr>
    </w:p>
    <w:p w:rsidR="00AF23AA" w:rsidRPr="007D37BB" w:rsidRDefault="00AF23AA" w:rsidP="00AF23AA">
      <w:pPr>
        <w:spacing w:before="39"/>
        <w:ind w:right="316"/>
        <w:jc w:val="right"/>
        <w:rPr>
          <w:rFonts w:cstheme="minorHAnsi"/>
          <w:b/>
        </w:rPr>
      </w:pPr>
      <w:r w:rsidRPr="007D37BB">
        <w:rPr>
          <w:rFonts w:cstheme="minorHAnsi"/>
          <w:b/>
        </w:rPr>
        <w:lastRenderedPageBreak/>
        <w:t>Annexe 2</w:t>
      </w:r>
    </w:p>
    <w:p w:rsidR="00AF23AA" w:rsidRPr="007D37BB" w:rsidRDefault="00AF23AA" w:rsidP="00AF23AA">
      <w:pPr>
        <w:pStyle w:val="Corpsdetexte"/>
        <w:spacing w:before="7"/>
        <w:rPr>
          <w:rFonts w:asciiTheme="minorHAnsi" w:hAnsiTheme="minorHAnsi" w:cstheme="minorHAnsi"/>
          <w:b/>
          <w:sz w:val="28"/>
        </w:rPr>
      </w:pPr>
    </w:p>
    <w:p w:rsidR="00AF23AA" w:rsidRPr="007D37BB" w:rsidRDefault="00AF23AA" w:rsidP="00AF23AA">
      <w:pPr>
        <w:ind w:left="145" w:right="321"/>
        <w:jc w:val="center"/>
        <w:rPr>
          <w:rFonts w:cstheme="minorHAnsi"/>
          <w:b/>
        </w:rPr>
      </w:pPr>
      <w:r w:rsidRPr="007D37BB">
        <w:rPr>
          <w:rFonts w:cstheme="minorHAnsi"/>
          <w:b/>
        </w:rPr>
        <w:t>FORMULAIRE DE SOUMISSION DE L’OFFRE DE PRIX DU FOURNISSEUR</w:t>
      </w:r>
    </w:p>
    <w:p w:rsidR="00AF23AA" w:rsidRPr="007D37BB" w:rsidRDefault="00AF23AA" w:rsidP="00DF71DF">
      <w:pPr>
        <w:spacing w:before="41"/>
        <w:ind w:left="145" w:right="323"/>
        <w:jc w:val="center"/>
        <w:rPr>
          <w:rFonts w:cstheme="minorHAnsi"/>
          <w:b/>
          <w:i/>
        </w:rPr>
      </w:pPr>
      <w:r w:rsidRPr="007D37BB">
        <w:rPr>
          <w:rFonts w:cstheme="minorHAnsi"/>
          <w:b/>
          <w:i/>
        </w:rPr>
        <w:t>(Le présent formulaire doit être soumis uniquement sur le papier à en-tête officiel du fournisseur)</w:t>
      </w:r>
    </w:p>
    <w:p w:rsidR="00AF23AA" w:rsidRPr="007D37BB" w:rsidRDefault="00AF23AA" w:rsidP="00AF23AA">
      <w:pPr>
        <w:pStyle w:val="Corpsdetexte"/>
        <w:spacing w:before="11"/>
        <w:rPr>
          <w:rFonts w:asciiTheme="minorHAnsi" w:hAnsiTheme="minorHAnsi" w:cstheme="minorHAnsi"/>
          <w:b/>
          <w:i/>
          <w:sz w:val="26"/>
        </w:rPr>
      </w:pPr>
      <w:r w:rsidRPr="007D37BB">
        <w:rPr>
          <w:rFonts w:asciiTheme="minorHAnsi" w:hAnsiTheme="minorHAnsi" w:cstheme="minorHAnsi"/>
          <w:noProof/>
          <w:lang w:bidi="ar-SA"/>
        </w:rPr>
        <mc:AlternateContent>
          <mc:Choice Requires="wps">
            <w:drawing>
              <wp:anchor distT="0" distB="0" distL="0" distR="0" simplePos="0" relativeHeight="251659264" behindDoc="1" locked="0" layoutInCell="1" allowOverlap="1">
                <wp:simplePos x="0" y="0"/>
                <wp:positionH relativeFrom="page">
                  <wp:posOffset>896620</wp:posOffset>
                </wp:positionH>
                <wp:positionV relativeFrom="paragraph">
                  <wp:posOffset>243205</wp:posOffset>
                </wp:positionV>
                <wp:extent cx="5581650" cy="0"/>
                <wp:effectExtent l="10795" t="10795" r="17780" b="17780"/>
                <wp:wrapTopAndBottom/>
                <wp:docPr id="13" name="Connecteur droit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82030" id="Connecteur droit 1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6pt,19.15pt" to="510.1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" strokeweight="1.44pt">
                <w10:wrap type="topAndBottom" anchorx="page"/>
              </v:line>
            </w:pict>
          </mc:Fallback>
        </mc:AlternateContent>
      </w:r>
    </w:p>
    <w:p w:rsidR="00AF23AA" w:rsidRPr="007D37BB" w:rsidRDefault="00AF23AA" w:rsidP="00AF23AA">
      <w:pPr>
        <w:pStyle w:val="Corpsdetexte"/>
        <w:spacing w:before="3"/>
        <w:rPr>
          <w:rFonts w:asciiTheme="minorHAnsi" w:hAnsiTheme="minorHAnsi" w:cstheme="minorHAnsi"/>
          <w:b/>
          <w:i/>
          <w:sz w:val="28"/>
        </w:rPr>
      </w:pPr>
    </w:p>
    <w:p w:rsidR="00AF23AA" w:rsidRPr="007D37BB" w:rsidRDefault="00AF23AA" w:rsidP="00B80C86">
      <w:pPr>
        <w:pStyle w:val="Corpsdetexte"/>
        <w:spacing w:before="57" w:line="276" w:lineRule="auto"/>
        <w:ind w:left="140" w:right="943" w:firstLine="719"/>
        <w:jc w:val="both"/>
        <w:rPr>
          <w:rFonts w:asciiTheme="minorHAnsi" w:hAnsiTheme="minorHAnsi" w:cstheme="minorHAnsi"/>
        </w:rPr>
      </w:pPr>
      <w:r w:rsidRPr="007D37BB">
        <w:rPr>
          <w:rFonts w:asciiTheme="minorHAnsi" w:hAnsiTheme="minorHAnsi" w:cstheme="minorHAnsi"/>
        </w:rPr>
        <w:t>Le fournisseur soussigné accepte par les présen</w:t>
      </w:r>
      <w:r w:rsidR="00897679" w:rsidRPr="007D37BB">
        <w:rPr>
          <w:rFonts w:asciiTheme="minorHAnsi" w:hAnsiTheme="minorHAnsi" w:cstheme="minorHAnsi"/>
        </w:rPr>
        <w:t xml:space="preserve">tes les conditions générales de l’INPT </w:t>
      </w:r>
      <w:r w:rsidRPr="007D37BB">
        <w:rPr>
          <w:rFonts w:asciiTheme="minorHAnsi" w:hAnsiTheme="minorHAnsi" w:cstheme="minorHAnsi"/>
        </w:rPr>
        <w:t>et propose</w:t>
      </w:r>
      <w:r w:rsidRPr="007D37BB">
        <w:rPr>
          <w:rFonts w:asciiTheme="minorHAnsi" w:hAnsiTheme="minorHAnsi" w:cstheme="minorHAnsi"/>
          <w:spacing w:val="-5"/>
        </w:rPr>
        <w:t xml:space="preserve"> </w:t>
      </w:r>
      <w:r w:rsidRPr="007D37BB">
        <w:rPr>
          <w:rFonts w:asciiTheme="minorHAnsi" w:hAnsiTheme="minorHAnsi" w:cstheme="minorHAnsi"/>
        </w:rPr>
        <w:t>de</w:t>
      </w:r>
      <w:r w:rsidRPr="007D37BB">
        <w:rPr>
          <w:rFonts w:asciiTheme="minorHAnsi" w:hAnsiTheme="minorHAnsi" w:cstheme="minorHAnsi"/>
          <w:spacing w:val="-4"/>
        </w:rPr>
        <w:t xml:space="preserve"> </w:t>
      </w:r>
      <w:r w:rsidRPr="007D37BB">
        <w:rPr>
          <w:rFonts w:asciiTheme="minorHAnsi" w:hAnsiTheme="minorHAnsi" w:cstheme="minorHAnsi"/>
        </w:rPr>
        <w:t>fournir</w:t>
      </w:r>
      <w:r w:rsidRPr="007D37BB">
        <w:rPr>
          <w:rFonts w:asciiTheme="minorHAnsi" w:hAnsiTheme="minorHAnsi" w:cstheme="minorHAnsi"/>
          <w:spacing w:val="-5"/>
        </w:rPr>
        <w:t xml:space="preserve"> </w:t>
      </w:r>
      <w:r w:rsidRPr="007D37BB">
        <w:rPr>
          <w:rFonts w:asciiTheme="minorHAnsi" w:hAnsiTheme="minorHAnsi" w:cstheme="minorHAnsi"/>
        </w:rPr>
        <w:t>les</w:t>
      </w:r>
      <w:r w:rsidRPr="007D37BB">
        <w:rPr>
          <w:rFonts w:asciiTheme="minorHAnsi" w:hAnsiTheme="minorHAnsi" w:cstheme="minorHAnsi"/>
          <w:spacing w:val="-6"/>
        </w:rPr>
        <w:t xml:space="preserve"> </w:t>
      </w:r>
      <w:r w:rsidRPr="007D37BB">
        <w:rPr>
          <w:rFonts w:asciiTheme="minorHAnsi" w:hAnsiTheme="minorHAnsi" w:cstheme="minorHAnsi"/>
        </w:rPr>
        <w:t>articles</w:t>
      </w:r>
      <w:r w:rsidRPr="007D37BB">
        <w:rPr>
          <w:rFonts w:asciiTheme="minorHAnsi" w:hAnsiTheme="minorHAnsi" w:cstheme="minorHAnsi"/>
          <w:spacing w:val="-6"/>
        </w:rPr>
        <w:t xml:space="preserve"> </w:t>
      </w:r>
      <w:r w:rsidRPr="007D37BB">
        <w:rPr>
          <w:rFonts w:asciiTheme="minorHAnsi" w:hAnsiTheme="minorHAnsi" w:cstheme="minorHAnsi"/>
        </w:rPr>
        <w:t>énumérés</w:t>
      </w:r>
      <w:r w:rsidRPr="007D37BB">
        <w:rPr>
          <w:rFonts w:asciiTheme="minorHAnsi" w:hAnsiTheme="minorHAnsi" w:cstheme="minorHAnsi"/>
          <w:spacing w:val="-6"/>
        </w:rPr>
        <w:t xml:space="preserve"> </w:t>
      </w:r>
      <w:r w:rsidRPr="007D37BB">
        <w:rPr>
          <w:rFonts w:asciiTheme="minorHAnsi" w:hAnsiTheme="minorHAnsi" w:cstheme="minorHAnsi"/>
        </w:rPr>
        <w:t>ci-dessous</w:t>
      </w:r>
      <w:r w:rsidRPr="007D37BB">
        <w:rPr>
          <w:rFonts w:asciiTheme="minorHAnsi" w:hAnsiTheme="minorHAnsi" w:cstheme="minorHAnsi"/>
          <w:spacing w:val="-7"/>
        </w:rPr>
        <w:t xml:space="preserve"> </w:t>
      </w:r>
      <w:r w:rsidRPr="007D37BB">
        <w:rPr>
          <w:rFonts w:asciiTheme="minorHAnsi" w:hAnsiTheme="minorHAnsi" w:cstheme="minorHAnsi"/>
        </w:rPr>
        <w:t>conformément</w:t>
      </w:r>
      <w:r w:rsidRPr="007D37BB">
        <w:rPr>
          <w:rFonts w:asciiTheme="minorHAnsi" w:hAnsiTheme="minorHAnsi" w:cstheme="minorHAnsi"/>
          <w:spacing w:val="-6"/>
        </w:rPr>
        <w:t xml:space="preserve"> </w:t>
      </w:r>
      <w:r w:rsidRPr="007D37BB">
        <w:rPr>
          <w:rFonts w:asciiTheme="minorHAnsi" w:hAnsiTheme="minorHAnsi" w:cstheme="minorHAnsi"/>
        </w:rPr>
        <w:t>aux</w:t>
      </w:r>
      <w:r w:rsidRPr="007D37BB">
        <w:rPr>
          <w:rFonts w:asciiTheme="minorHAnsi" w:hAnsiTheme="minorHAnsi" w:cstheme="minorHAnsi"/>
          <w:spacing w:val="-6"/>
        </w:rPr>
        <w:t xml:space="preserve"> </w:t>
      </w:r>
      <w:r w:rsidRPr="007D37BB">
        <w:rPr>
          <w:rFonts w:asciiTheme="minorHAnsi" w:hAnsiTheme="minorHAnsi" w:cstheme="minorHAnsi"/>
        </w:rPr>
        <w:t>spécifications</w:t>
      </w:r>
      <w:r w:rsidRPr="007D37BB">
        <w:rPr>
          <w:rFonts w:asciiTheme="minorHAnsi" w:hAnsiTheme="minorHAnsi" w:cstheme="minorHAnsi"/>
          <w:spacing w:val="-7"/>
        </w:rPr>
        <w:t xml:space="preserve"> </w:t>
      </w:r>
      <w:r w:rsidRPr="007D37BB">
        <w:rPr>
          <w:rFonts w:asciiTheme="minorHAnsi" w:hAnsiTheme="minorHAnsi" w:cstheme="minorHAnsi"/>
        </w:rPr>
        <w:t>et</w:t>
      </w:r>
      <w:r w:rsidRPr="007D37BB">
        <w:rPr>
          <w:rFonts w:asciiTheme="minorHAnsi" w:hAnsiTheme="minorHAnsi" w:cstheme="minorHAnsi"/>
          <w:spacing w:val="-6"/>
        </w:rPr>
        <w:t xml:space="preserve"> </w:t>
      </w:r>
      <w:r w:rsidRPr="007D37BB">
        <w:rPr>
          <w:rFonts w:asciiTheme="minorHAnsi" w:hAnsiTheme="minorHAnsi" w:cstheme="minorHAnsi"/>
        </w:rPr>
        <w:t>exigences d</w:t>
      </w:r>
      <w:r w:rsidR="00897679" w:rsidRPr="007D37BB">
        <w:rPr>
          <w:rFonts w:asciiTheme="minorHAnsi" w:hAnsiTheme="minorHAnsi" w:cstheme="minorHAnsi"/>
        </w:rPr>
        <w:t>e l’INPT</w:t>
      </w:r>
      <w:r w:rsidRPr="007D37BB">
        <w:rPr>
          <w:rFonts w:asciiTheme="minorHAnsi" w:hAnsiTheme="minorHAnsi" w:cstheme="minorHAnsi"/>
        </w:rPr>
        <w:t xml:space="preserve">, telles qu’indiquées dans la </w:t>
      </w:r>
      <w:r w:rsidR="00897679" w:rsidRPr="007D37BB">
        <w:rPr>
          <w:rFonts w:asciiTheme="minorHAnsi" w:hAnsiTheme="minorHAnsi" w:cstheme="minorHAnsi"/>
        </w:rPr>
        <w:t>consultation</w:t>
      </w:r>
      <w:r w:rsidRPr="007D37BB">
        <w:rPr>
          <w:rFonts w:asciiTheme="minorHAnsi" w:hAnsiTheme="minorHAnsi" w:cstheme="minorHAnsi"/>
        </w:rPr>
        <w:t xml:space="preserve"> ayant pour n° de référence : </w:t>
      </w:r>
      <w:r w:rsidR="00B80C86">
        <w:rPr>
          <w:rFonts w:asciiTheme="minorHAnsi" w:hAnsiTheme="minorHAnsi" w:cstheme="minorHAnsi"/>
        </w:rPr>
        <w:t>04</w:t>
      </w:r>
      <w:r w:rsidR="001A65D6" w:rsidRPr="007D37BB">
        <w:rPr>
          <w:rFonts w:asciiTheme="minorHAnsi" w:hAnsiTheme="minorHAnsi" w:cstheme="minorHAnsi"/>
        </w:rPr>
        <w:t>-2026</w:t>
      </w:r>
    </w:p>
    <w:p w:rsidR="00AF23AA" w:rsidRPr="007D37BB" w:rsidRDefault="00AF23AA" w:rsidP="00AF23AA">
      <w:pPr>
        <w:pStyle w:val="Corpsdetexte"/>
        <w:spacing w:before="4"/>
        <w:rPr>
          <w:rFonts w:asciiTheme="minorHAnsi" w:hAnsiTheme="minorHAnsi" w:cstheme="minorHAnsi"/>
          <w:sz w:val="25"/>
        </w:rPr>
      </w:pPr>
    </w:p>
    <w:p w:rsidR="00AF23AA" w:rsidRPr="007D37BB" w:rsidRDefault="00AF23AA" w:rsidP="00AF23AA">
      <w:pPr>
        <w:ind w:left="140"/>
        <w:rPr>
          <w:rFonts w:cstheme="minorHAnsi"/>
          <w:b/>
          <w:u w:val="single"/>
        </w:rPr>
      </w:pPr>
      <w:r w:rsidRPr="007D37BB">
        <w:rPr>
          <w:rFonts w:cstheme="minorHAnsi"/>
          <w:b/>
          <w:u w:val="single"/>
        </w:rPr>
        <w:t>TABLEAU 1 : Offre de fourniture de biens conformes aux spécifications techniques et exigences</w:t>
      </w:r>
    </w:p>
    <w:p w:rsidR="006C0FEE" w:rsidRPr="007D37BB" w:rsidRDefault="006C0FEE" w:rsidP="00AF23AA">
      <w:pPr>
        <w:ind w:left="140"/>
        <w:rPr>
          <w:rFonts w:cstheme="minorHAnsi"/>
          <w:b/>
          <w:sz w:val="2"/>
          <w:szCs w:val="2"/>
          <w:u w:val="single"/>
        </w:rPr>
      </w:pPr>
    </w:p>
    <w:tbl>
      <w:tblPr>
        <w:tblW w:w="9923" w:type="dxa"/>
        <w:jc w:val="center"/>
        <w:tblCellMar>
          <w:left w:w="70" w:type="dxa"/>
          <w:right w:w="70" w:type="dxa"/>
        </w:tblCellMar>
        <w:tblLook w:val="04A0" w:firstRow="1" w:lastRow="0" w:firstColumn="1" w:lastColumn="0" w:noHBand="0" w:noVBand="1"/>
      </w:tblPr>
      <w:tblGrid>
        <w:gridCol w:w="1757"/>
        <w:gridCol w:w="3953"/>
        <w:gridCol w:w="993"/>
        <w:gridCol w:w="1134"/>
        <w:gridCol w:w="1075"/>
        <w:gridCol w:w="1011"/>
      </w:tblGrid>
      <w:tr w:rsidR="006C0FEE" w:rsidRPr="007D37BB" w:rsidTr="006C0FEE">
        <w:trPr>
          <w:trHeight w:val="282"/>
          <w:jc w:val="center"/>
        </w:trPr>
        <w:tc>
          <w:tcPr>
            <w:tcW w:w="1757" w:type="dxa"/>
            <w:tcBorders>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b/>
                <w:bCs/>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b/>
                <w:bCs/>
                <w:lang w:eastAsia="fr-FR"/>
              </w:rPr>
            </w:pPr>
            <w:r w:rsidRPr="007D37BB">
              <w:rPr>
                <w:rFonts w:eastAsia="Times New Roman" w:cstheme="minorHAnsi"/>
                <w:b/>
                <w:bCs/>
                <w:lang w:eastAsia="fr-FR"/>
              </w:rPr>
              <w:t>Désignation</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b/>
                <w:bCs/>
                <w:lang w:eastAsia="fr-FR"/>
              </w:rPr>
            </w:pPr>
            <w:r w:rsidRPr="007D37BB">
              <w:rPr>
                <w:rFonts w:eastAsia="Times New Roman" w:cstheme="minorHAnsi"/>
                <w:b/>
                <w:bCs/>
                <w:lang w:eastAsia="fr-FR"/>
              </w:rPr>
              <w:t>Quantité</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b/>
                <w:bCs/>
                <w:lang w:eastAsia="fr-FR"/>
              </w:rPr>
            </w:pPr>
            <w:r w:rsidRPr="007D37BB">
              <w:rPr>
                <w:rFonts w:eastAsia="Times New Roman" w:cstheme="minorHAnsi"/>
                <w:b/>
                <w:bCs/>
                <w:lang w:eastAsia="fr-FR"/>
              </w:rPr>
              <w:t>Nombre de jours</w:t>
            </w:r>
          </w:p>
        </w:tc>
        <w:tc>
          <w:tcPr>
            <w:tcW w:w="1075" w:type="dxa"/>
            <w:tcBorders>
              <w:top w:val="single" w:sz="4" w:space="0" w:color="auto"/>
              <w:left w:val="nil"/>
              <w:bottom w:val="single" w:sz="4" w:space="0" w:color="auto"/>
              <w:right w:val="single" w:sz="4" w:space="0" w:color="auto"/>
            </w:tcBorders>
            <w:vAlign w:val="center"/>
          </w:tcPr>
          <w:p w:rsidR="006C0FEE" w:rsidRPr="007D37BB" w:rsidRDefault="006C0FEE" w:rsidP="006C0FEE">
            <w:pPr>
              <w:spacing w:after="0" w:line="240" w:lineRule="auto"/>
              <w:jc w:val="center"/>
              <w:rPr>
                <w:rFonts w:eastAsia="Times New Roman" w:cstheme="minorHAnsi"/>
                <w:b/>
                <w:bCs/>
                <w:lang w:eastAsia="fr-FR"/>
              </w:rPr>
            </w:pPr>
            <w:r w:rsidRPr="007D37BB">
              <w:rPr>
                <w:rFonts w:eastAsia="Times New Roman" w:cstheme="minorHAnsi"/>
                <w:b/>
                <w:bCs/>
                <w:lang w:eastAsia="fr-FR"/>
              </w:rPr>
              <w:t>Prix Unitaire HT</w:t>
            </w:r>
          </w:p>
        </w:tc>
        <w:tc>
          <w:tcPr>
            <w:tcW w:w="1011" w:type="dxa"/>
            <w:tcBorders>
              <w:top w:val="single" w:sz="4" w:space="0" w:color="auto"/>
              <w:left w:val="nil"/>
              <w:bottom w:val="single" w:sz="4" w:space="0" w:color="auto"/>
              <w:right w:val="single" w:sz="4" w:space="0" w:color="auto"/>
            </w:tcBorders>
            <w:vAlign w:val="center"/>
          </w:tcPr>
          <w:p w:rsidR="006C0FEE" w:rsidRPr="007D37BB" w:rsidRDefault="006C0FEE" w:rsidP="006C0FEE">
            <w:pPr>
              <w:spacing w:after="0" w:line="240" w:lineRule="auto"/>
              <w:jc w:val="center"/>
              <w:rPr>
                <w:rFonts w:eastAsia="Times New Roman" w:cstheme="minorHAnsi"/>
                <w:b/>
                <w:bCs/>
                <w:lang w:eastAsia="fr-FR"/>
              </w:rPr>
            </w:pPr>
            <w:r w:rsidRPr="007D37BB">
              <w:rPr>
                <w:rFonts w:eastAsia="Times New Roman" w:cstheme="minorHAnsi"/>
                <w:b/>
                <w:bCs/>
                <w:lang w:eastAsia="fr-FR"/>
              </w:rPr>
              <w:t>Prix Total HT</w:t>
            </w:r>
          </w:p>
        </w:tc>
      </w:tr>
      <w:tr w:rsidR="006C0FEE" w:rsidRPr="007D37BB" w:rsidTr="006C0FEE">
        <w:trPr>
          <w:trHeight w:val="282"/>
          <w:jc w:val="center"/>
        </w:trPr>
        <w:tc>
          <w:tcPr>
            <w:tcW w:w="9923" w:type="dxa"/>
            <w:gridSpan w:val="6"/>
            <w:tcBorders>
              <w:top w:val="single" w:sz="4" w:space="0" w:color="auto"/>
              <w:left w:val="single" w:sz="4" w:space="0" w:color="auto"/>
              <w:bottom w:val="single" w:sz="4" w:space="0" w:color="auto"/>
              <w:right w:val="single" w:sz="4" w:space="0" w:color="auto"/>
            </w:tcBorders>
            <w:shd w:val="clear" w:color="000000" w:fill="F1F1F1"/>
            <w:vAlign w:val="center"/>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lang w:eastAsia="fr-FR"/>
              </w:rPr>
              <w:t>Matériel audiovisuel</w:t>
            </w:r>
            <w:r w:rsidRPr="007D37BB">
              <w:rPr>
                <w:rFonts w:eastAsia="Times New Roman" w:cstheme="minorHAnsi"/>
                <w:b/>
                <w:bCs/>
                <w:color w:val="000000"/>
                <w:lang w:eastAsia="fr-FR"/>
              </w:rPr>
              <w:t> :</w:t>
            </w:r>
          </w:p>
        </w:tc>
      </w:tr>
      <w:tr w:rsidR="006C0FEE" w:rsidRPr="007D37BB" w:rsidTr="006C0FEE">
        <w:trPr>
          <w:trHeight w:val="282"/>
          <w:jc w:val="center"/>
        </w:trPr>
        <w:tc>
          <w:tcPr>
            <w:tcW w:w="1757" w:type="dxa"/>
            <w:vMerge w:val="restart"/>
            <w:tcBorders>
              <w:top w:val="single" w:sz="4" w:space="0" w:color="auto"/>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p w:rsidR="006C0FEE" w:rsidRPr="007D37BB" w:rsidRDefault="006C0FEE" w:rsidP="006C0FEE">
            <w:pPr>
              <w:spacing w:after="0" w:line="240" w:lineRule="auto"/>
              <w:jc w:val="center"/>
              <w:rPr>
                <w:rFonts w:eastAsia="Times New Roman" w:cstheme="minorHAnsi"/>
                <w:color w:val="000000"/>
                <w:lang w:eastAsia="fr-FR"/>
              </w:rPr>
            </w:pPr>
            <w:r w:rsidRPr="007D37BB">
              <w:rPr>
                <w:rFonts w:cstheme="minorHAnsi"/>
                <w:b/>
                <w:color w:val="FF0000"/>
              </w:rPr>
              <w:t>Grande Salle plénière</w:t>
            </w: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u w:val="single"/>
                <w:lang w:eastAsia="fr-FR"/>
              </w:rPr>
              <w:t>Matériel de sonorisation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Régie de sonorisation</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Enceinte acoustique</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Micro sans fil</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Micro fixe sur pupitre</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Micro fixe sur table U</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25</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64"/>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Technicien son</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187"/>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u w:val="single"/>
                <w:lang w:eastAsia="fr-FR"/>
              </w:rPr>
              <w:t>Matériel de projection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Ecran de projection</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Vidéo Projecteur</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PC portable</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300"/>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Ecran de retour</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79"/>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Ecran LCD sur support</w:t>
            </w:r>
          </w:p>
        </w:tc>
        <w:tc>
          <w:tcPr>
            <w:tcW w:w="993" w:type="dxa"/>
            <w:tcBorders>
              <w:top w:val="single" w:sz="4" w:space="0" w:color="auto"/>
              <w:left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435"/>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u w:val="single"/>
                <w:lang w:eastAsia="fr-FR"/>
              </w:rPr>
              <w:t>Matériel pour réunion virtuelle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Réunion Hybride avec traduction simultané (Zoom)</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Régie vidéo</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420"/>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PC portable</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465"/>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u w:val="single"/>
                <w:lang w:eastAsia="fr-FR"/>
              </w:rPr>
              <w:t>Couverture médiatique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300"/>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color w:val="000000"/>
                <w:lang w:eastAsia="fr-FR"/>
              </w:rPr>
            </w:pPr>
            <w:r w:rsidRPr="007D37BB">
              <w:rPr>
                <w:rFonts w:eastAsia="Times New Roman" w:cstheme="minorHAnsi"/>
                <w:lang w:eastAsia="fr-FR"/>
              </w:rPr>
              <w:t xml:space="preserve">Live Streaming </w:t>
            </w:r>
            <w:r w:rsidRPr="007D37BB">
              <w:rPr>
                <w:rFonts w:eastAsia="Times New Roman" w:cstheme="minorHAnsi"/>
                <w:b/>
                <w:bCs/>
                <w:lang w:eastAsia="fr-FR"/>
              </w:rPr>
              <w:t>03 langues</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1A65D6"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Caméra avec cardeur</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Reportage vidéo</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147"/>
          <w:jc w:val="center"/>
        </w:trPr>
        <w:tc>
          <w:tcPr>
            <w:tcW w:w="1757" w:type="dxa"/>
            <w:vMerge/>
            <w:tcBorders>
              <w:left w:val="single" w:sz="4" w:space="0" w:color="000000"/>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Photographe</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7837" w:type="dxa"/>
            <w:gridSpan w:val="4"/>
            <w:tcBorders>
              <w:top w:val="single" w:sz="4" w:space="0" w:color="auto"/>
              <w:left w:val="single" w:sz="4" w:space="0" w:color="auto"/>
              <w:bottom w:val="single" w:sz="4" w:space="0" w:color="auto"/>
              <w:right w:val="single" w:sz="4" w:space="0" w:color="auto"/>
            </w:tcBorders>
            <w:shd w:val="clear" w:color="000000" w:fill="F1F1F1"/>
            <w:vAlign w:val="center"/>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lang w:eastAsia="fr-FR"/>
              </w:rPr>
              <w:t>Scénographie :</w:t>
            </w:r>
          </w:p>
        </w:tc>
        <w:tc>
          <w:tcPr>
            <w:tcW w:w="1075" w:type="dxa"/>
            <w:tcBorders>
              <w:top w:val="single" w:sz="4" w:space="0" w:color="auto"/>
              <w:left w:val="single" w:sz="4" w:space="0" w:color="auto"/>
              <w:bottom w:val="single" w:sz="4" w:space="0" w:color="auto"/>
              <w:right w:val="single" w:sz="4" w:space="0" w:color="auto"/>
            </w:tcBorders>
            <w:shd w:val="clear" w:color="000000" w:fill="F1F1F1"/>
          </w:tcPr>
          <w:p w:rsidR="006C0FEE" w:rsidRPr="007D37BB" w:rsidRDefault="006C0FEE" w:rsidP="006C0FEE">
            <w:pPr>
              <w:spacing w:after="0" w:line="240" w:lineRule="auto"/>
              <w:rPr>
                <w:rFonts w:eastAsia="Times New Roman" w:cstheme="minorHAnsi"/>
                <w:b/>
                <w:bCs/>
                <w:lang w:eastAsia="fr-FR"/>
              </w:rPr>
            </w:pPr>
          </w:p>
        </w:tc>
        <w:tc>
          <w:tcPr>
            <w:tcW w:w="1011" w:type="dxa"/>
            <w:tcBorders>
              <w:top w:val="single" w:sz="4" w:space="0" w:color="auto"/>
              <w:left w:val="single" w:sz="4" w:space="0" w:color="auto"/>
              <w:bottom w:val="single" w:sz="4" w:space="0" w:color="auto"/>
              <w:right w:val="single" w:sz="4" w:space="0" w:color="auto"/>
            </w:tcBorders>
            <w:shd w:val="clear" w:color="000000" w:fill="F1F1F1"/>
          </w:tcPr>
          <w:p w:rsidR="006C0FEE" w:rsidRPr="007D37BB" w:rsidRDefault="006C0FEE" w:rsidP="006C0FEE">
            <w:pPr>
              <w:spacing w:after="0" w:line="240" w:lineRule="auto"/>
              <w:rPr>
                <w:rFonts w:eastAsia="Times New Roman" w:cstheme="minorHAnsi"/>
                <w:b/>
                <w:bCs/>
                <w:lang w:eastAsia="fr-FR"/>
              </w:rPr>
            </w:pPr>
          </w:p>
        </w:tc>
      </w:tr>
      <w:tr w:rsidR="006C0FEE" w:rsidRPr="007D37BB" w:rsidTr="00BF5603">
        <w:trPr>
          <w:trHeight w:val="259"/>
          <w:jc w:val="center"/>
        </w:trPr>
        <w:tc>
          <w:tcPr>
            <w:tcW w:w="17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p w:rsidR="006C0FEE" w:rsidRPr="007D37BB" w:rsidRDefault="006C0FEE" w:rsidP="006C0FEE">
            <w:pPr>
              <w:spacing w:after="0" w:line="240" w:lineRule="auto"/>
              <w:jc w:val="center"/>
              <w:rPr>
                <w:rFonts w:eastAsia="Times New Roman" w:cstheme="minorHAnsi"/>
                <w:color w:val="000000"/>
                <w:lang w:eastAsia="fr-FR"/>
              </w:rPr>
            </w:pPr>
            <w:r w:rsidRPr="007D37BB">
              <w:rPr>
                <w:rFonts w:cstheme="minorHAnsi"/>
                <w:b/>
                <w:color w:val="FF0000"/>
              </w:rPr>
              <w:lastRenderedPageBreak/>
              <w:t>Grande Salle plénière</w:t>
            </w: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C37511" w:rsidP="00C37511">
            <w:pPr>
              <w:spacing w:after="0" w:line="240" w:lineRule="auto"/>
              <w:rPr>
                <w:rFonts w:eastAsia="Times New Roman" w:cstheme="minorHAnsi"/>
                <w:lang w:eastAsia="fr-FR"/>
              </w:rPr>
            </w:pPr>
            <w:r w:rsidRPr="007D37BB">
              <w:rPr>
                <w:rFonts w:eastAsia="Times New Roman" w:cstheme="minorHAnsi"/>
                <w:lang w:eastAsia="fr-FR"/>
              </w:rPr>
              <w:lastRenderedPageBreak/>
              <w:t xml:space="preserve">Fond de scène </w:t>
            </w:r>
            <w:r>
              <w:rPr>
                <w:rFonts w:eastAsia="Times New Roman" w:cstheme="minorHAnsi"/>
                <w:lang w:eastAsia="fr-FR"/>
              </w:rPr>
              <w:t xml:space="preserve">imprimé </w:t>
            </w:r>
            <w:r>
              <w:rPr>
                <w:rFonts w:eastAsia="Times New Roman" w:cstheme="minorHAnsi"/>
                <w:lang w:eastAsia="fr-FR"/>
              </w:rPr>
              <w:t xml:space="preserve">sur support </w:t>
            </w:r>
            <w:r w:rsidRPr="007D37BB">
              <w:rPr>
                <w:rFonts w:eastAsia="Times New Roman" w:cstheme="minorHAnsi"/>
                <w:lang w:eastAsia="fr-FR"/>
              </w:rPr>
              <w:t>5m x 2,6 m</w:t>
            </w:r>
            <w:r>
              <w:rPr>
                <w:rFonts w:eastAsia="Times New Roman" w:cstheme="minorHAnsi"/>
                <w:lang w:eastAsia="fr-FR"/>
              </w:rPr>
              <w:t xml:space="preserve"> (pas d’affichage électronique</w:t>
            </w:r>
            <w:r w:rsidRPr="007D37BB">
              <w:rPr>
                <w:rFonts w:eastAsia="Times New Roman" w:cstheme="minorHAnsi"/>
                <w:lang w:eastAsia="fr-FR"/>
              </w:rPr>
              <w:t>)</w:t>
            </w:r>
            <w:r w:rsidRPr="007D37BB">
              <w:rPr>
                <w:rFonts w:eastAsia="Times New Roman" w:cstheme="minorHAnsi"/>
                <w:lang w:eastAsia="fr-FR"/>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13</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BF5603">
        <w:trPr>
          <w:trHeight w:val="300"/>
          <w:jc w:val="center"/>
        </w:trPr>
        <w:tc>
          <w:tcPr>
            <w:tcW w:w="17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Mur de presse 2m x 2m (4 mètre carré)</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C37511"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BF5603">
        <w:trPr>
          <w:trHeight w:val="271"/>
          <w:jc w:val="center"/>
        </w:trPr>
        <w:tc>
          <w:tcPr>
            <w:tcW w:w="1757" w:type="dxa"/>
            <w:vMerge/>
            <w:tcBorders>
              <w:top w:val="single" w:sz="4" w:space="0" w:color="auto"/>
              <w:left w:val="single" w:sz="4" w:space="0" w:color="000000"/>
              <w:right w:val="single" w:sz="4" w:space="0" w:color="auto"/>
            </w:tcBorders>
            <w:shd w:val="clear" w:color="auto" w:fill="auto"/>
            <w:noWrap/>
            <w:vAlign w:val="center"/>
            <w:hideMark/>
          </w:tcPr>
          <w:p w:rsidR="006C0FEE" w:rsidRPr="007D37BB" w:rsidRDefault="006C0FEE" w:rsidP="006C0FEE">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color w:val="000000"/>
                <w:lang w:eastAsia="fr-FR"/>
              </w:rPr>
            </w:pPr>
            <w:r w:rsidRPr="007D37BB">
              <w:rPr>
                <w:rFonts w:eastAsia="Times New Roman" w:cstheme="minorHAnsi"/>
                <w:lang w:eastAsia="fr-FR"/>
              </w:rPr>
              <w:t>Fauteuils blancs</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lang w:eastAsia="fr-FR"/>
              </w:rPr>
              <w:t>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lang w:eastAsia="fr-FR"/>
              </w:rPr>
            </w:pPr>
          </w:p>
        </w:tc>
      </w:tr>
      <w:tr w:rsidR="006C0FEE" w:rsidRPr="007D37BB" w:rsidTr="006C0FEE">
        <w:trPr>
          <w:trHeight w:val="285"/>
          <w:jc w:val="center"/>
        </w:trPr>
        <w:tc>
          <w:tcPr>
            <w:tcW w:w="1757" w:type="dxa"/>
            <w:vMerge/>
            <w:tcBorders>
              <w:left w:val="single" w:sz="4" w:space="0" w:color="000000"/>
              <w:right w:val="single" w:sz="4" w:space="0" w:color="auto"/>
            </w:tcBorders>
            <w:shd w:val="clear" w:color="auto" w:fill="auto"/>
            <w:noWrap/>
            <w:vAlign w:val="center"/>
          </w:tcPr>
          <w:p w:rsidR="006C0FEE" w:rsidRPr="007D37BB" w:rsidRDefault="006C0FEE" w:rsidP="006C0FEE">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Tables basses</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C0FEE" w:rsidRPr="007D37BB" w:rsidRDefault="006C0FEE" w:rsidP="006C0FEE">
            <w:pPr>
              <w:spacing w:after="0" w:line="240" w:lineRule="auto"/>
              <w:jc w:val="center"/>
              <w:rPr>
                <w:rFonts w:eastAsia="Times New Roman" w:cstheme="minorHAnsi"/>
                <w:lang w:eastAsia="fr-FR"/>
              </w:rPr>
            </w:pPr>
            <w:r w:rsidRPr="007D37BB">
              <w:rPr>
                <w:rFonts w:eastAsia="Times New Roman" w:cstheme="minorHAnsi"/>
                <w:lang w:eastAsia="fr-FR"/>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C0FEE" w:rsidRPr="007D37BB" w:rsidRDefault="006C0FEE" w:rsidP="006C0FEE">
            <w:pPr>
              <w:spacing w:after="0" w:line="240" w:lineRule="auto"/>
              <w:jc w:val="center"/>
              <w:rPr>
                <w:rFonts w:eastAsia="Times New Roman" w:cstheme="minorHAnsi"/>
                <w:lang w:eastAsia="fr-FR"/>
              </w:rPr>
            </w:pPr>
            <w:r w:rsidRPr="007D37BB">
              <w:rPr>
                <w:rFonts w:eastAsia="Times New Roman" w:cstheme="minorHAnsi"/>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lang w:eastAsia="fr-FR"/>
              </w:rPr>
            </w:pPr>
          </w:p>
        </w:tc>
      </w:tr>
      <w:tr w:rsidR="006C0FEE" w:rsidRPr="007D37BB" w:rsidTr="006C0FEE">
        <w:trPr>
          <w:trHeight w:val="274"/>
          <w:jc w:val="center"/>
        </w:trPr>
        <w:tc>
          <w:tcPr>
            <w:tcW w:w="1757" w:type="dxa"/>
            <w:vMerge/>
            <w:tcBorders>
              <w:left w:val="single" w:sz="4" w:space="0" w:color="000000"/>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Pupitre Personnalisé</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9923" w:type="dxa"/>
            <w:gridSpan w:val="6"/>
            <w:tcBorders>
              <w:top w:val="single" w:sz="4" w:space="0" w:color="auto"/>
              <w:left w:val="single" w:sz="4" w:space="0" w:color="auto"/>
              <w:bottom w:val="single" w:sz="4" w:space="0" w:color="auto"/>
              <w:right w:val="single" w:sz="4" w:space="0" w:color="auto"/>
            </w:tcBorders>
            <w:shd w:val="clear" w:color="000000" w:fill="F1F1F1"/>
            <w:vAlign w:val="center"/>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lang w:eastAsia="fr-FR"/>
              </w:rPr>
              <w:t>Supports matériels :</w:t>
            </w:r>
          </w:p>
        </w:tc>
      </w:tr>
      <w:tr w:rsidR="006C0FEE" w:rsidRPr="007D37BB" w:rsidTr="006C0FEE">
        <w:trPr>
          <w:trHeight w:val="282"/>
          <w:jc w:val="center"/>
        </w:trPr>
        <w:tc>
          <w:tcPr>
            <w:tcW w:w="17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ind w:firstLineChars="200" w:firstLine="440"/>
              <w:jc w:val="center"/>
              <w:rPr>
                <w:rFonts w:eastAsia="Times New Roman" w:cstheme="minorHAnsi"/>
                <w:color w:val="000000"/>
                <w:lang w:eastAsia="fr-FR"/>
              </w:rPr>
            </w:pPr>
            <w:r w:rsidRPr="007D37BB">
              <w:rPr>
                <w:rFonts w:eastAsia="Times New Roman" w:cstheme="minorHAnsi"/>
                <w:color w:val="000000"/>
                <w:lang w:eastAsia="fr-FR"/>
              </w:rPr>
              <w:t>3</w:t>
            </w: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u w:val="single"/>
                <w:lang w:eastAsia="fr-FR"/>
              </w:rPr>
              <w:t>Travaux d'impression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Porte nom</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top w:val="single" w:sz="4" w:space="0" w:color="auto"/>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Badge + cordons</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Programme et note conceptuelle  12 pages</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9E3202"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tcPr>
          <w:p w:rsidR="009E3202" w:rsidRPr="007D37BB" w:rsidRDefault="009E3202" w:rsidP="009E3202">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tcPr>
          <w:p w:rsidR="009E3202" w:rsidRPr="003657B7" w:rsidRDefault="009E3202" w:rsidP="009E3202">
            <w:pPr>
              <w:spacing w:after="0" w:line="240" w:lineRule="auto"/>
              <w:rPr>
                <w:rFonts w:eastAsia="Times New Roman" w:cstheme="minorHAnsi"/>
                <w:lang w:eastAsia="fr-FR"/>
              </w:rPr>
            </w:pPr>
            <w:r w:rsidRPr="003657B7">
              <w:rPr>
                <w:rFonts w:eastAsia="Times New Roman" w:cstheme="minorHAnsi"/>
                <w:lang w:eastAsia="fr-FR"/>
              </w:rPr>
              <w:t xml:space="preserve">Stylo à bille </w:t>
            </w:r>
            <w:r>
              <w:rPr>
                <w:rFonts w:eastAsia="Times New Roman" w:cstheme="minorHAnsi"/>
                <w:lang w:eastAsia="fr-FR"/>
              </w:rPr>
              <w:t xml:space="preserve">en </w:t>
            </w:r>
            <w:r w:rsidRPr="003657B7">
              <w:rPr>
                <w:rFonts w:eastAsia="Times New Roman" w:cstheme="minorHAnsi"/>
                <w:lang w:eastAsia="fr-FR"/>
              </w:rPr>
              <w:t>plastique avec bouton poussoir</w:t>
            </w:r>
            <w:r>
              <w:rPr>
                <w:rFonts w:eastAsia="Times New Roman" w:cstheme="minorHAnsi"/>
                <w:lang w:eastAsia="fr-FR"/>
              </w:rPr>
              <w:t xml:space="preserve">, finition </w:t>
            </w:r>
            <w:r w:rsidRPr="003657B7">
              <w:rPr>
                <w:rFonts w:eastAsia="Times New Roman" w:cstheme="minorHAnsi"/>
                <w:lang w:eastAsia="fr-FR"/>
              </w:rPr>
              <w:t>métallique / Marquage: Sérigraphie – Numérique</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rsidR="009E3202" w:rsidRPr="007D37BB" w:rsidRDefault="009E3202" w:rsidP="009E3202">
            <w:pPr>
              <w:spacing w:after="0" w:line="240" w:lineRule="auto"/>
              <w:jc w:val="center"/>
              <w:rPr>
                <w:rFonts w:eastAsia="Times New Roman" w:cstheme="minorHAnsi"/>
                <w:color w:val="000000"/>
                <w:lang w:eastAsia="fr-FR"/>
              </w:rPr>
            </w:pPr>
            <w:r>
              <w:rPr>
                <w:rFonts w:eastAsia="Times New Roman" w:cstheme="minorHAnsi"/>
                <w:color w:val="000000"/>
                <w:lang w:eastAsia="fr-FR"/>
              </w:rPr>
              <w:t>250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9E3202" w:rsidRPr="007D37BB" w:rsidRDefault="009E3202" w:rsidP="009E3202">
            <w:pPr>
              <w:spacing w:after="0" w:line="240" w:lineRule="auto"/>
              <w:jc w:val="center"/>
              <w:rPr>
                <w:rFonts w:eastAsia="Times New Roman" w:cstheme="minorHAnsi"/>
                <w:color w:val="000000"/>
                <w:lang w:eastAsia="fr-FR"/>
              </w:rPr>
            </w:pPr>
            <w:r>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9E3202" w:rsidRPr="007D37BB" w:rsidRDefault="009E3202" w:rsidP="009E3202">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9E3202" w:rsidRPr="007D37BB" w:rsidRDefault="009E3202" w:rsidP="009E3202">
            <w:pPr>
              <w:spacing w:after="0" w:line="240" w:lineRule="auto"/>
              <w:jc w:val="center"/>
              <w:rPr>
                <w:rFonts w:eastAsia="Times New Roman" w:cstheme="minorHAnsi"/>
                <w:color w:val="000000"/>
                <w:lang w:eastAsia="fr-FR"/>
              </w:rPr>
            </w:pPr>
          </w:p>
        </w:tc>
      </w:tr>
      <w:tr w:rsidR="00C37511"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C37511" w:rsidRPr="007D37BB" w:rsidRDefault="00C37511" w:rsidP="00C37511">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C37511" w:rsidRPr="007D37BB" w:rsidRDefault="00C37511" w:rsidP="00C37511">
            <w:pPr>
              <w:spacing w:after="0" w:line="240" w:lineRule="auto"/>
              <w:rPr>
                <w:rFonts w:eastAsia="Times New Roman" w:cstheme="minorHAnsi"/>
                <w:lang w:eastAsia="fr-FR"/>
              </w:rPr>
            </w:pPr>
            <w:r w:rsidRPr="007D37BB">
              <w:rPr>
                <w:rFonts w:eastAsia="Times New Roman" w:cstheme="minorHAnsi"/>
                <w:lang w:eastAsia="fr-FR"/>
              </w:rPr>
              <w:t>Bloc-notes</w:t>
            </w:r>
            <w:r>
              <w:rPr>
                <w:rFonts w:eastAsia="Times New Roman" w:cstheme="minorHAnsi"/>
                <w:lang w:eastAsia="fr-FR"/>
              </w:rPr>
              <w:t xml:space="preserve"> Format A5+ personnalisés</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C37511" w:rsidRPr="007D37BB" w:rsidRDefault="00C37511" w:rsidP="00C37511">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C37511" w:rsidRPr="007D37BB" w:rsidRDefault="00C37511" w:rsidP="00C37511">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C37511" w:rsidRPr="007D37BB" w:rsidRDefault="00C37511" w:rsidP="00C37511">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C37511" w:rsidRPr="007D37BB" w:rsidRDefault="00C37511" w:rsidP="00C37511">
            <w:pPr>
              <w:spacing w:after="0" w:line="240" w:lineRule="auto"/>
              <w:jc w:val="center"/>
              <w:rPr>
                <w:rFonts w:eastAsia="Times New Roman" w:cstheme="minorHAnsi"/>
                <w:color w:val="000000"/>
                <w:lang w:eastAsia="fr-FR"/>
              </w:rPr>
            </w:pPr>
          </w:p>
        </w:tc>
      </w:tr>
      <w:tr w:rsidR="00C37511" w:rsidRPr="007D37BB" w:rsidTr="006C0FEE">
        <w:trPr>
          <w:trHeight w:val="96"/>
          <w:jc w:val="center"/>
        </w:trPr>
        <w:tc>
          <w:tcPr>
            <w:tcW w:w="1757" w:type="dxa"/>
            <w:vMerge/>
            <w:tcBorders>
              <w:left w:val="single" w:sz="4" w:space="0" w:color="000000"/>
              <w:right w:val="single" w:sz="4" w:space="0" w:color="auto"/>
            </w:tcBorders>
            <w:shd w:val="clear" w:color="auto" w:fill="auto"/>
            <w:noWrap/>
            <w:vAlign w:val="center"/>
            <w:hideMark/>
          </w:tcPr>
          <w:p w:rsidR="00C37511" w:rsidRPr="007D37BB" w:rsidRDefault="00C37511" w:rsidP="00C37511">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C37511" w:rsidRPr="007D37BB" w:rsidRDefault="00C37511" w:rsidP="00C37511">
            <w:pPr>
              <w:spacing w:after="0" w:line="240" w:lineRule="auto"/>
              <w:rPr>
                <w:rFonts w:eastAsia="Times New Roman" w:cstheme="minorHAnsi"/>
                <w:color w:val="000000"/>
                <w:lang w:eastAsia="fr-FR"/>
              </w:rPr>
            </w:pPr>
            <w:r w:rsidRPr="007D37BB">
              <w:rPr>
                <w:rFonts w:eastAsia="Times New Roman" w:cstheme="minorHAnsi"/>
                <w:lang w:eastAsia="fr-FR"/>
              </w:rPr>
              <w:t>Chemise à Rabat</w:t>
            </w:r>
            <w:r>
              <w:rPr>
                <w:rFonts w:eastAsia="Times New Roman" w:cstheme="minorHAnsi"/>
                <w:lang w:eastAsia="fr-FR"/>
              </w:rPr>
              <w:t xml:space="preserve"> format A4+ </w:t>
            </w:r>
            <w:r>
              <w:rPr>
                <w:rFonts w:eastAsia="Times New Roman" w:cstheme="minorHAnsi"/>
                <w:lang w:eastAsia="fr-FR"/>
              </w:rPr>
              <w:t>personnalisée</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C37511" w:rsidRPr="007D37BB" w:rsidRDefault="00C37511" w:rsidP="00C37511">
            <w:pPr>
              <w:spacing w:after="0" w:line="240" w:lineRule="auto"/>
              <w:jc w:val="center"/>
              <w:rPr>
                <w:rFonts w:eastAsia="Times New Roman" w:cstheme="minorHAnsi"/>
                <w:color w:val="000000"/>
                <w:lang w:eastAsia="fr-FR"/>
              </w:rPr>
            </w:pPr>
            <w:r w:rsidRPr="007D37BB">
              <w:rPr>
                <w:rFonts w:eastAsia="Times New Roman" w:cstheme="minorHAnsi"/>
                <w:lang w:eastAsia="fr-FR"/>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37511" w:rsidRPr="007D37BB" w:rsidRDefault="00C37511" w:rsidP="00C37511">
            <w:pPr>
              <w:spacing w:after="0" w:line="240" w:lineRule="auto"/>
              <w:jc w:val="center"/>
              <w:rPr>
                <w:rFonts w:eastAsia="Times New Roman" w:cstheme="minorHAnsi"/>
                <w:color w:val="000000"/>
                <w:lang w:eastAsia="fr-FR"/>
              </w:rPr>
            </w:pPr>
            <w:r w:rsidRPr="007D37BB">
              <w:rPr>
                <w:rFonts w:eastAsia="Times New Roman" w:cstheme="minorHAnsi"/>
                <w:lang w:eastAsia="fr-FR"/>
              </w:rPr>
              <w:t>1</w:t>
            </w:r>
          </w:p>
        </w:tc>
        <w:tc>
          <w:tcPr>
            <w:tcW w:w="1075" w:type="dxa"/>
            <w:tcBorders>
              <w:top w:val="single" w:sz="4" w:space="0" w:color="auto"/>
              <w:left w:val="single" w:sz="4" w:space="0" w:color="auto"/>
              <w:bottom w:val="single" w:sz="4" w:space="0" w:color="auto"/>
              <w:right w:val="single" w:sz="4" w:space="0" w:color="auto"/>
            </w:tcBorders>
          </w:tcPr>
          <w:p w:rsidR="00C37511" w:rsidRPr="007D37BB" w:rsidRDefault="00C37511" w:rsidP="00C37511">
            <w:pPr>
              <w:spacing w:after="0" w:line="240" w:lineRule="auto"/>
              <w:jc w:val="center"/>
              <w:rPr>
                <w:rFonts w:eastAsia="Times New Roman" w:cstheme="minorHAnsi"/>
                <w:lang w:eastAsia="fr-FR"/>
              </w:rPr>
            </w:pPr>
          </w:p>
        </w:tc>
        <w:tc>
          <w:tcPr>
            <w:tcW w:w="1011" w:type="dxa"/>
            <w:tcBorders>
              <w:top w:val="single" w:sz="4" w:space="0" w:color="auto"/>
              <w:left w:val="single" w:sz="4" w:space="0" w:color="auto"/>
              <w:bottom w:val="single" w:sz="4" w:space="0" w:color="auto"/>
              <w:right w:val="single" w:sz="4" w:space="0" w:color="auto"/>
            </w:tcBorders>
          </w:tcPr>
          <w:p w:rsidR="00C37511" w:rsidRPr="007D37BB" w:rsidRDefault="00C37511" w:rsidP="00C37511">
            <w:pPr>
              <w:spacing w:after="0" w:line="240" w:lineRule="auto"/>
              <w:jc w:val="center"/>
              <w:rPr>
                <w:rFonts w:eastAsia="Times New Roman" w:cstheme="minorHAnsi"/>
                <w:lang w:eastAsia="fr-FR"/>
              </w:rPr>
            </w:pPr>
          </w:p>
        </w:tc>
      </w:tr>
      <w:tr w:rsidR="006C0FEE" w:rsidRPr="007D37BB" w:rsidTr="006C0FEE">
        <w:trPr>
          <w:trHeight w:val="420"/>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u w:val="single"/>
                <w:lang w:eastAsia="fr-FR"/>
              </w:rPr>
              <w:t>Support de communication</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 </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Bâche Roll up</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64"/>
          <w:jc w:val="center"/>
        </w:trPr>
        <w:tc>
          <w:tcPr>
            <w:tcW w:w="1757" w:type="dxa"/>
            <w:vMerge/>
            <w:tcBorders>
              <w:left w:val="single" w:sz="4" w:space="0" w:color="000000"/>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Roll Up personnalisé INPT</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9923" w:type="dxa"/>
            <w:gridSpan w:val="6"/>
            <w:tcBorders>
              <w:top w:val="single" w:sz="4" w:space="0" w:color="auto"/>
              <w:left w:val="single" w:sz="4" w:space="0" w:color="auto"/>
              <w:bottom w:val="single" w:sz="4" w:space="0" w:color="auto"/>
              <w:right w:val="single" w:sz="4" w:space="0" w:color="auto"/>
            </w:tcBorders>
            <w:shd w:val="clear" w:color="000000" w:fill="F1F1F1"/>
            <w:vAlign w:val="center"/>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lang w:eastAsia="fr-FR"/>
              </w:rPr>
              <w:t>Assistance à l'organisation de l'évènement :</w:t>
            </w:r>
          </w:p>
        </w:tc>
      </w:tr>
      <w:tr w:rsidR="006C0FEE" w:rsidRPr="007D37BB" w:rsidTr="006C0FEE">
        <w:trPr>
          <w:trHeight w:val="282"/>
          <w:jc w:val="center"/>
        </w:trPr>
        <w:tc>
          <w:tcPr>
            <w:tcW w:w="1757" w:type="dxa"/>
            <w:vMerge w:val="restart"/>
            <w:tcBorders>
              <w:top w:val="single" w:sz="4" w:space="0" w:color="auto"/>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4</w:t>
            </w:r>
          </w:p>
          <w:p w:rsidR="006C0FEE" w:rsidRPr="007D37BB" w:rsidRDefault="006C0FEE" w:rsidP="006C0FEE">
            <w:pPr>
              <w:spacing w:after="0" w:line="240" w:lineRule="auto"/>
              <w:jc w:val="center"/>
              <w:rPr>
                <w:rFonts w:eastAsia="Times New Roman" w:cstheme="minorHAnsi"/>
                <w:color w:val="000000"/>
                <w:lang w:eastAsia="fr-FR"/>
              </w:rPr>
            </w:pPr>
            <w:r w:rsidRPr="007D37BB">
              <w:rPr>
                <w:rFonts w:cstheme="minorHAnsi"/>
                <w:b/>
                <w:color w:val="FF0000"/>
              </w:rPr>
              <w:t>Equipe du Projet</w:t>
            </w: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Chef de projet</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vAlign w:val="center"/>
            <w:hideMark/>
          </w:tcPr>
          <w:p w:rsidR="006C0FEE" w:rsidRPr="007D37BB" w:rsidRDefault="006C0FEE" w:rsidP="006C0FEE">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Technicien pour la mise en place de la salle</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1757" w:type="dxa"/>
            <w:vMerge/>
            <w:tcBorders>
              <w:left w:val="single" w:sz="4" w:space="0" w:color="000000"/>
              <w:right w:val="single" w:sz="4" w:space="0" w:color="auto"/>
            </w:tcBorders>
            <w:shd w:val="clear" w:color="auto" w:fill="auto"/>
            <w:noWrap/>
            <w:vAlign w:val="center"/>
            <w:hideMark/>
          </w:tcPr>
          <w:p w:rsidR="006C0FEE" w:rsidRPr="007D37BB" w:rsidRDefault="006C0FEE" w:rsidP="006C0FEE">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Hôtesse D'accueil</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37"/>
          <w:jc w:val="center"/>
        </w:trPr>
        <w:tc>
          <w:tcPr>
            <w:tcW w:w="1757" w:type="dxa"/>
            <w:vMerge/>
            <w:tcBorders>
              <w:left w:val="single" w:sz="4" w:space="0" w:color="000000"/>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Hôtesse D'accueil</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6C0FEE" w:rsidRPr="007D37BB" w:rsidTr="006C0FEE">
        <w:trPr>
          <w:trHeight w:val="282"/>
          <w:jc w:val="center"/>
        </w:trPr>
        <w:tc>
          <w:tcPr>
            <w:tcW w:w="9923" w:type="dxa"/>
            <w:gridSpan w:val="6"/>
            <w:tcBorders>
              <w:top w:val="single" w:sz="4" w:space="0" w:color="auto"/>
              <w:left w:val="single" w:sz="4" w:space="0" w:color="auto"/>
              <w:bottom w:val="single" w:sz="4" w:space="0" w:color="auto"/>
              <w:right w:val="single" w:sz="4" w:space="0" w:color="auto"/>
            </w:tcBorders>
            <w:shd w:val="clear" w:color="000000" w:fill="F1F1F1"/>
            <w:vAlign w:val="center"/>
            <w:hideMark/>
          </w:tcPr>
          <w:p w:rsidR="006C0FEE" w:rsidRPr="007D37BB" w:rsidRDefault="006C0FEE" w:rsidP="006C0FEE">
            <w:pPr>
              <w:spacing w:after="0" w:line="240" w:lineRule="auto"/>
              <w:rPr>
                <w:rFonts w:eastAsia="Times New Roman" w:cstheme="minorHAnsi"/>
                <w:b/>
                <w:bCs/>
                <w:lang w:eastAsia="fr-FR"/>
              </w:rPr>
            </w:pPr>
            <w:r w:rsidRPr="007D37BB">
              <w:rPr>
                <w:rFonts w:eastAsia="Times New Roman" w:cstheme="minorHAnsi"/>
                <w:b/>
                <w:bCs/>
                <w:lang w:eastAsia="fr-FR"/>
              </w:rPr>
              <w:t>Autre :</w:t>
            </w:r>
          </w:p>
        </w:tc>
      </w:tr>
      <w:tr w:rsidR="006C0FEE" w:rsidRPr="007D37BB" w:rsidTr="006C0FEE">
        <w:trPr>
          <w:trHeight w:val="282"/>
          <w:jc w:val="center"/>
        </w:trPr>
        <w:tc>
          <w:tcPr>
            <w:tcW w:w="17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5</w:t>
            </w:r>
          </w:p>
          <w:p w:rsidR="006C0FEE" w:rsidRPr="007D37BB" w:rsidRDefault="006C0FEE" w:rsidP="006C0FEE">
            <w:pPr>
              <w:spacing w:after="0" w:line="240" w:lineRule="auto"/>
              <w:jc w:val="center"/>
              <w:rPr>
                <w:rFonts w:eastAsia="Times New Roman" w:cstheme="minorHAnsi"/>
                <w:color w:val="000000"/>
                <w:lang w:eastAsia="fr-FR"/>
              </w:rPr>
            </w:pPr>
            <w:r w:rsidRPr="007D37BB">
              <w:rPr>
                <w:rFonts w:cstheme="minorHAnsi"/>
                <w:b/>
                <w:color w:val="FF0000"/>
              </w:rPr>
              <w:t>Autres services</w:t>
            </w:r>
          </w:p>
        </w:tc>
        <w:tc>
          <w:tcPr>
            <w:tcW w:w="3953" w:type="dxa"/>
            <w:tcBorders>
              <w:top w:val="single" w:sz="4" w:space="0" w:color="auto"/>
              <w:left w:val="single" w:sz="4" w:space="0" w:color="auto"/>
              <w:bottom w:val="single" w:sz="4" w:space="0" w:color="auto"/>
              <w:right w:val="single" w:sz="4" w:space="0" w:color="auto"/>
            </w:tcBorders>
            <w:shd w:val="clear" w:color="auto" w:fill="auto"/>
            <w:hideMark/>
          </w:tcPr>
          <w:p w:rsidR="006C0FEE" w:rsidRPr="007D37BB" w:rsidRDefault="006C0FEE" w:rsidP="006C0FEE">
            <w:pPr>
              <w:spacing w:after="0" w:line="240" w:lineRule="auto"/>
              <w:rPr>
                <w:rFonts w:eastAsia="Times New Roman" w:cstheme="minorHAnsi"/>
                <w:lang w:eastAsia="fr-FR"/>
              </w:rPr>
            </w:pPr>
            <w:r w:rsidRPr="007D37BB">
              <w:rPr>
                <w:rFonts w:eastAsia="Times New Roman" w:cstheme="minorHAnsi"/>
                <w:lang w:eastAsia="fr-FR"/>
              </w:rPr>
              <w:t>Transport du matériel installation et désinstallation à Tunis</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C0FEE" w:rsidRPr="007D37BB" w:rsidRDefault="006C0FEE" w:rsidP="006C0FEE">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6C0FEE" w:rsidRPr="007D37BB" w:rsidRDefault="006C0FEE" w:rsidP="006C0FEE">
            <w:pPr>
              <w:spacing w:after="0" w:line="240" w:lineRule="auto"/>
              <w:jc w:val="center"/>
              <w:rPr>
                <w:rFonts w:eastAsia="Times New Roman" w:cstheme="minorHAnsi"/>
                <w:color w:val="000000"/>
                <w:lang w:eastAsia="fr-FR"/>
              </w:rPr>
            </w:pPr>
          </w:p>
        </w:tc>
      </w:tr>
      <w:tr w:rsidR="008E7365" w:rsidRPr="007D37BB" w:rsidTr="008E7365">
        <w:trPr>
          <w:trHeight w:val="223"/>
          <w:jc w:val="center"/>
        </w:trPr>
        <w:tc>
          <w:tcPr>
            <w:tcW w:w="17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E7365" w:rsidRPr="007D37BB" w:rsidRDefault="008E7365" w:rsidP="008E7365">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tcPr>
          <w:p w:rsidR="008E7365" w:rsidRPr="007D37BB" w:rsidRDefault="008E7365" w:rsidP="008E7365">
            <w:pPr>
              <w:spacing w:after="0" w:line="240" w:lineRule="auto"/>
              <w:rPr>
                <w:rFonts w:eastAsia="Times New Roman" w:cstheme="minorHAnsi"/>
                <w:lang w:eastAsia="fr-FR"/>
              </w:rPr>
            </w:pPr>
            <w:r>
              <w:rPr>
                <w:rFonts w:eastAsia="Times New Roman" w:cstheme="minorHAnsi"/>
                <w:lang w:eastAsia="fr-FR"/>
              </w:rPr>
              <w:t>Secrétariat équipée : PC, imprimante(s), papier et autres fournitures</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rsidR="008E7365" w:rsidRPr="007D37BB" w:rsidRDefault="008E7365" w:rsidP="008E7365">
            <w:pPr>
              <w:spacing w:after="0" w:line="240" w:lineRule="auto"/>
              <w:jc w:val="center"/>
              <w:rPr>
                <w:rFonts w:eastAsia="Times New Roman" w:cstheme="minorHAnsi"/>
                <w:color w:val="000000"/>
                <w:lang w:eastAsia="fr-FR"/>
              </w:rPr>
            </w:pPr>
            <w:r>
              <w:rPr>
                <w:rFonts w:eastAsia="Times New Roman" w:cstheme="minorHAnsi"/>
                <w:color w:val="000000"/>
                <w:lang w:eastAsia="fr-FR"/>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8E7365" w:rsidRPr="007D37BB" w:rsidRDefault="008E7365" w:rsidP="008E7365">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8E7365" w:rsidRPr="007D37BB" w:rsidRDefault="008E7365" w:rsidP="008E7365">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8E7365" w:rsidRPr="007D37BB" w:rsidRDefault="008E7365" w:rsidP="008E7365">
            <w:pPr>
              <w:spacing w:after="0" w:line="240" w:lineRule="auto"/>
              <w:jc w:val="center"/>
              <w:rPr>
                <w:rFonts w:eastAsia="Times New Roman" w:cstheme="minorHAnsi"/>
                <w:color w:val="000000"/>
                <w:lang w:eastAsia="fr-FR"/>
              </w:rPr>
            </w:pPr>
          </w:p>
        </w:tc>
      </w:tr>
      <w:tr w:rsidR="008E7365" w:rsidRPr="007D37BB" w:rsidTr="006C0FEE">
        <w:trPr>
          <w:trHeight w:val="223"/>
          <w:jc w:val="center"/>
        </w:trPr>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rsidR="008E7365" w:rsidRPr="007D37BB" w:rsidRDefault="008E7365" w:rsidP="008E7365">
            <w:pPr>
              <w:spacing w:after="0" w:line="240" w:lineRule="auto"/>
              <w:ind w:firstLineChars="200" w:firstLine="440"/>
              <w:jc w:val="center"/>
              <w:rPr>
                <w:rFonts w:eastAsia="Times New Roman" w:cstheme="minorHAnsi"/>
                <w:color w:val="000000"/>
                <w:lang w:eastAsia="fr-FR"/>
              </w:rPr>
            </w:pPr>
          </w:p>
        </w:tc>
        <w:tc>
          <w:tcPr>
            <w:tcW w:w="3953" w:type="dxa"/>
            <w:tcBorders>
              <w:top w:val="single" w:sz="4" w:space="0" w:color="auto"/>
              <w:left w:val="single" w:sz="4" w:space="0" w:color="auto"/>
              <w:bottom w:val="single" w:sz="4" w:space="0" w:color="auto"/>
              <w:right w:val="single" w:sz="4" w:space="0" w:color="auto"/>
            </w:tcBorders>
            <w:shd w:val="clear" w:color="auto" w:fill="auto"/>
          </w:tcPr>
          <w:p w:rsidR="008E7365" w:rsidRPr="007D37BB" w:rsidRDefault="008E7365" w:rsidP="008E7365">
            <w:pPr>
              <w:spacing w:after="0" w:line="240" w:lineRule="auto"/>
              <w:rPr>
                <w:rFonts w:eastAsia="Times New Roman" w:cstheme="minorHAnsi"/>
                <w:lang w:eastAsia="fr-FR"/>
              </w:rPr>
            </w:pPr>
            <w:r w:rsidRPr="007D37BB">
              <w:rPr>
                <w:rFonts w:eastAsia="Times New Roman" w:cstheme="minorHAnsi"/>
                <w:lang w:eastAsia="fr-FR"/>
              </w:rPr>
              <w:t>Déjeuner de l'équipe</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rsidR="008E7365" w:rsidRPr="007D37BB" w:rsidRDefault="008E7365" w:rsidP="008E7365">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10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8E7365" w:rsidRPr="007D37BB" w:rsidRDefault="008E7365" w:rsidP="008E7365">
            <w:pPr>
              <w:spacing w:after="0" w:line="240" w:lineRule="auto"/>
              <w:jc w:val="center"/>
              <w:rPr>
                <w:rFonts w:eastAsia="Times New Roman" w:cstheme="minorHAnsi"/>
                <w:color w:val="000000"/>
                <w:lang w:eastAsia="fr-FR"/>
              </w:rPr>
            </w:pPr>
            <w:r w:rsidRPr="007D37BB">
              <w:rPr>
                <w:rFonts w:eastAsia="Times New Roman" w:cstheme="minorHAnsi"/>
                <w:color w:val="000000"/>
                <w:lang w:eastAsia="fr-FR"/>
              </w:rPr>
              <w:t>2</w:t>
            </w:r>
          </w:p>
        </w:tc>
        <w:tc>
          <w:tcPr>
            <w:tcW w:w="1075" w:type="dxa"/>
            <w:tcBorders>
              <w:top w:val="single" w:sz="4" w:space="0" w:color="auto"/>
              <w:left w:val="single" w:sz="4" w:space="0" w:color="auto"/>
              <w:bottom w:val="single" w:sz="4" w:space="0" w:color="auto"/>
              <w:right w:val="single" w:sz="4" w:space="0" w:color="auto"/>
            </w:tcBorders>
          </w:tcPr>
          <w:p w:rsidR="008E7365" w:rsidRPr="007D37BB" w:rsidRDefault="008E7365" w:rsidP="008E7365">
            <w:pPr>
              <w:spacing w:after="0" w:line="240" w:lineRule="auto"/>
              <w:jc w:val="center"/>
              <w:rPr>
                <w:rFonts w:eastAsia="Times New Roman" w:cstheme="minorHAnsi"/>
                <w:color w:val="000000"/>
                <w:lang w:eastAsia="fr-FR"/>
              </w:rPr>
            </w:pPr>
          </w:p>
        </w:tc>
        <w:tc>
          <w:tcPr>
            <w:tcW w:w="1011" w:type="dxa"/>
            <w:tcBorders>
              <w:top w:val="single" w:sz="4" w:space="0" w:color="auto"/>
              <w:left w:val="single" w:sz="4" w:space="0" w:color="auto"/>
              <w:bottom w:val="single" w:sz="4" w:space="0" w:color="auto"/>
              <w:right w:val="single" w:sz="4" w:space="0" w:color="auto"/>
            </w:tcBorders>
          </w:tcPr>
          <w:p w:rsidR="008E7365" w:rsidRPr="007D37BB" w:rsidRDefault="008E7365" w:rsidP="008E7365">
            <w:pPr>
              <w:spacing w:after="0" w:line="240" w:lineRule="auto"/>
              <w:jc w:val="center"/>
              <w:rPr>
                <w:rFonts w:eastAsia="Times New Roman" w:cstheme="minorHAnsi"/>
                <w:color w:val="000000"/>
                <w:lang w:eastAsia="fr-FR"/>
              </w:rPr>
            </w:pPr>
          </w:p>
        </w:tc>
      </w:tr>
    </w:tbl>
    <w:p w:rsidR="006C0FEE" w:rsidRPr="007D37BB" w:rsidRDefault="006C0FEE" w:rsidP="00AF23AA">
      <w:pPr>
        <w:ind w:left="140"/>
        <w:rPr>
          <w:rFonts w:cstheme="minorHAnsi"/>
          <w:b/>
          <w:u w:val="single"/>
        </w:r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1"/>
        <w:gridCol w:w="2033"/>
      </w:tblGrid>
      <w:tr w:rsidR="006C0FEE" w:rsidRPr="007D37BB" w:rsidTr="006C0FEE">
        <w:trPr>
          <w:trHeight w:val="309"/>
          <w:jc w:val="right"/>
        </w:trPr>
        <w:tc>
          <w:tcPr>
            <w:tcW w:w="6091" w:type="dxa"/>
          </w:tcPr>
          <w:p w:rsidR="006C0FEE" w:rsidRPr="007D37BB" w:rsidRDefault="006C0FEE" w:rsidP="006C0FEE">
            <w:pPr>
              <w:pStyle w:val="TableParagraph"/>
              <w:spacing w:line="268" w:lineRule="exact"/>
              <w:ind w:left="69"/>
              <w:rPr>
                <w:rFonts w:asciiTheme="minorHAnsi" w:hAnsiTheme="minorHAnsi" w:cstheme="minorHAnsi"/>
                <w:b/>
                <w:lang w:val="fr-FR"/>
              </w:rPr>
            </w:pPr>
            <w:r w:rsidRPr="007D37BB">
              <w:rPr>
                <w:rFonts w:asciiTheme="minorHAnsi" w:hAnsiTheme="minorHAnsi" w:cstheme="minorHAnsi"/>
                <w:b/>
                <w:lang w:val="fr-FR"/>
              </w:rPr>
              <w:t>Prix totaux des biens &amp; services HT</w:t>
            </w:r>
          </w:p>
        </w:tc>
        <w:tc>
          <w:tcPr>
            <w:tcW w:w="2033" w:type="dxa"/>
          </w:tcPr>
          <w:p w:rsidR="006C0FEE" w:rsidRPr="007D37BB" w:rsidRDefault="006C0FEE" w:rsidP="006C0FEE">
            <w:pPr>
              <w:pStyle w:val="TableParagraph"/>
              <w:rPr>
                <w:rFonts w:asciiTheme="minorHAnsi" w:hAnsiTheme="minorHAnsi" w:cstheme="minorHAnsi"/>
                <w:lang w:val="fr-FR"/>
              </w:rPr>
            </w:pPr>
          </w:p>
        </w:tc>
      </w:tr>
      <w:tr w:rsidR="006C0FEE" w:rsidRPr="007D37BB" w:rsidTr="006C0FEE">
        <w:trPr>
          <w:trHeight w:val="309"/>
          <w:jc w:val="right"/>
        </w:trPr>
        <w:tc>
          <w:tcPr>
            <w:tcW w:w="6091" w:type="dxa"/>
          </w:tcPr>
          <w:p w:rsidR="006C0FEE" w:rsidRPr="007D37BB" w:rsidRDefault="006C0FEE" w:rsidP="006C0FEE">
            <w:pPr>
              <w:pStyle w:val="TableParagraph"/>
              <w:spacing w:line="268" w:lineRule="exact"/>
              <w:ind w:left="69"/>
              <w:rPr>
                <w:rFonts w:asciiTheme="minorHAnsi" w:hAnsiTheme="minorHAnsi" w:cstheme="minorHAnsi"/>
                <w:b/>
                <w:lang w:val="fr-FR"/>
              </w:rPr>
            </w:pPr>
            <w:r w:rsidRPr="007D37BB">
              <w:rPr>
                <w:rFonts w:asciiTheme="minorHAnsi" w:hAnsiTheme="minorHAnsi" w:cstheme="minorHAnsi"/>
                <w:b/>
                <w:lang w:val="fr-FR"/>
              </w:rPr>
              <w:t>Total TVA</w:t>
            </w:r>
          </w:p>
        </w:tc>
        <w:tc>
          <w:tcPr>
            <w:tcW w:w="2033" w:type="dxa"/>
          </w:tcPr>
          <w:p w:rsidR="006C0FEE" w:rsidRPr="007D37BB" w:rsidRDefault="006C0FEE" w:rsidP="006C0FEE">
            <w:pPr>
              <w:pStyle w:val="TableParagraph"/>
              <w:rPr>
                <w:rFonts w:asciiTheme="minorHAnsi" w:hAnsiTheme="minorHAnsi" w:cstheme="minorHAnsi"/>
                <w:lang w:val="fr-FR"/>
              </w:rPr>
            </w:pPr>
          </w:p>
        </w:tc>
      </w:tr>
      <w:tr w:rsidR="006C0FEE" w:rsidRPr="007D37BB" w:rsidTr="006C0FEE">
        <w:trPr>
          <w:trHeight w:val="309"/>
          <w:jc w:val="right"/>
        </w:trPr>
        <w:tc>
          <w:tcPr>
            <w:tcW w:w="6091" w:type="dxa"/>
          </w:tcPr>
          <w:p w:rsidR="006C0FEE" w:rsidRPr="007D37BB" w:rsidRDefault="006C0FEE" w:rsidP="006C0FEE">
            <w:pPr>
              <w:pStyle w:val="TableParagraph"/>
              <w:spacing w:line="268" w:lineRule="exact"/>
              <w:ind w:left="69"/>
              <w:rPr>
                <w:rFonts w:asciiTheme="minorHAnsi" w:hAnsiTheme="minorHAnsi" w:cstheme="minorHAnsi"/>
                <w:b/>
                <w:lang w:val="fr-FR"/>
              </w:rPr>
            </w:pPr>
            <w:r w:rsidRPr="007D37BB">
              <w:rPr>
                <w:rFonts w:asciiTheme="minorHAnsi" w:hAnsiTheme="minorHAnsi" w:cstheme="minorHAnsi"/>
                <w:b/>
                <w:lang w:val="fr-FR"/>
              </w:rPr>
              <w:t>Offre de prix finale, totale et globale TTC</w:t>
            </w:r>
          </w:p>
        </w:tc>
        <w:tc>
          <w:tcPr>
            <w:tcW w:w="2033" w:type="dxa"/>
          </w:tcPr>
          <w:p w:rsidR="006C0FEE" w:rsidRPr="007D37BB" w:rsidRDefault="006C0FEE" w:rsidP="006C0FEE">
            <w:pPr>
              <w:pStyle w:val="TableParagraph"/>
              <w:rPr>
                <w:rFonts w:asciiTheme="minorHAnsi" w:hAnsiTheme="minorHAnsi" w:cstheme="minorHAnsi"/>
                <w:lang w:val="fr-FR"/>
              </w:rPr>
            </w:pPr>
          </w:p>
        </w:tc>
      </w:tr>
    </w:tbl>
    <w:p w:rsidR="006C0FEE" w:rsidRPr="007D37BB" w:rsidRDefault="006C0FEE" w:rsidP="00AF23AA">
      <w:pPr>
        <w:ind w:left="140"/>
        <w:rPr>
          <w:rFonts w:cstheme="minorHAnsi"/>
          <w:b/>
          <w:u w:val="single"/>
        </w:rPr>
      </w:pPr>
    </w:p>
    <w:p w:rsidR="007E4C15" w:rsidRPr="007D37BB" w:rsidRDefault="007E4C15" w:rsidP="00AF23AA">
      <w:pPr>
        <w:ind w:left="140"/>
        <w:rPr>
          <w:rFonts w:cstheme="minorHAnsi"/>
          <w:b/>
          <w:u w:val="single"/>
        </w:rPr>
      </w:pPr>
      <w:r w:rsidRPr="007D37BB">
        <w:rPr>
          <w:rFonts w:cstheme="minorHAnsi"/>
          <w:b/>
          <w:u w:val="single"/>
        </w:rPr>
        <w:t>Montant total en toutes lettres :</w:t>
      </w:r>
    </w:p>
    <w:p w:rsidR="007E4C15" w:rsidRPr="007D37BB" w:rsidRDefault="007E4C15" w:rsidP="007E4C15">
      <w:pPr>
        <w:pBdr>
          <w:top w:val="single" w:sz="4" w:space="1" w:color="auto"/>
          <w:left w:val="single" w:sz="4" w:space="4" w:color="auto"/>
          <w:bottom w:val="single" w:sz="4" w:space="1" w:color="auto"/>
          <w:right w:val="single" w:sz="4" w:space="4" w:color="auto"/>
          <w:between w:val="single" w:sz="4" w:space="1" w:color="auto"/>
          <w:bar w:val="single" w:sz="4" w:color="auto"/>
        </w:pBdr>
        <w:ind w:left="1701"/>
        <w:rPr>
          <w:rFonts w:cstheme="minorHAnsi"/>
          <w:b/>
          <w:sz w:val="52"/>
          <w:szCs w:val="52"/>
          <w:u w:val="single"/>
        </w:rPr>
      </w:pPr>
    </w:p>
    <w:p w:rsidR="006C0FEE" w:rsidRPr="007D37BB" w:rsidRDefault="006C0FEE" w:rsidP="00AF23AA">
      <w:pPr>
        <w:ind w:left="140"/>
        <w:rPr>
          <w:rFonts w:cstheme="minorHAnsi"/>
          <w:b/>
          <w:u w:val="single"/>
        </w:rPr>
      </w:pPr>
    </w:p>
    <w:p w:rsidR="00AF23AA" w:rsidRPr="007D37BB" w:rsidRDefault="00AF23AA" w:rsidP="007E4C15">
      <w:pPr>
        <w:pStyle w:val="Corpsdetexte"/>
        <w:spacing w:before="56" w:line="273" w:lineRule="auto"/>
        <w:ind w:left="140" w:right="478"/>
        <w:rPr>
          <w:rFonts w:asciiTheme="minorHAnsi" w:hAnsiTheme="minorHAnsi" w:cstheme="minorHAnsi"/>
        </w:rPr>
      </w:pPr>
      <w:r w:rsidRPr="007D37BB">
        <w:rPr>
          <w:rFonts w:asciiTheme="minorHAnsi" w:hAnsiTheme="minorHAnsi" w:cstheme="minorHAnsi"/>
          <w:u w:val="single"/>
        </w:rPr>
        <w:t xml:space="preserve">NB : pour les cases </w:t>
      </w:r>
      <w:r w:rsidR="006C0FEE" w:rsidRPr="007D37BB">
        <w:rPr>
          <w:rFonts w:asciiTheme="minorHAnsi" w:hAnsiTheme="minorHAnsi" w:cstheme="minorHAnsi"/>
          <w:u w:val="single"/>
        </w:rPr>
        <w:t>spécifiant le nombre des personnes</w:t>
      </w:r>
      <w:r w:rsidR="007E4C15" w:rsidRPr="007D37BB">
        <w:rPr>
          <w:rFonts w:asciiTheme="minorHAnsi" w:hAnsiTheme="minorHAnsi" w:cstheme="minorHAnsi"/>
          <w:u w:val="single"/>
        </w:rPr>
        <w:t xml:space="preserve"> affectés</w:t>
      </w:r>
      <w:r w:rsidRPr="007D37BB">
        <w:rPr>
          <w:rFonts w:asciiTheme="minorHAnsi" w:hAnsiTheme="minorHAnsi" w:cstheme="minorHAnsi"/>
          <w:u w:val="single"/>
        </w:rPr>
        <w:t xml:space="preserve">, le soumissionnaire doit </w:t>
      </w:r>
      <w:r w:rsidR="007E4C15" w:rsidRPr="007D37BB">
        <w:rPr>
          <w:rFonts w:asciiTheme="minorHAnsi" w:hAnsiTheme="minorHAnsi" w:cstheme="minorHAnsi"/>
          <w:u w:val="single"/>
        </w:rPr>
        <w:t>mentionner le nombre proposé s’il est différent du nombre demandé</w:t>
      </w:r>
    </w:p>
    <w:p w:rsidR="00AF23AA" w:rsidRPr="007D37BB" w:rsidRDefault="00AF23AA" w:rsidP="00AF23AA">
      <w:pPr>
        <w:pStyle w:val="Corpsdetexte"/>
        <w:rPr>
          <w:rFonts w:asciiTheme="minorHAnsi" w:hAnsiTheme="minorHAnsi" w:cstheme="minorHAnsi"/>
          <w:sz w:val="20"/>
        </w:rPr>
      </w:pPr>
    </w:p>
    <w:p w:rsidR="00AF23AA" w:rsidRPr="007D37BB" w:rsidRDefault="00AF23AA" w:rsidP="00AF23AA">
      <w:pPr>
        <w:pStyle w:val="Corpsdetexte"/>
        <w:rPr>
          <w:rFonts w:asciiTheme="minorHAnsi" w:hAnsiTheme="minorHAnsi" w:cstheme="minorHAnsi"/>
          <w:sz w:val="20"/>
        </w:rPr>
      </w:pPr>
    </w:p>
    <w:p w:rsidR="00AF23AA" w:rsidRPr="007D37BB" w:rsidRDefault="00AF23AA" w:rsidP="00AF23AA">
      <w:pPr>
        <w:pStyle w:val="Corpsdetexte"/>
        <w:rPr>
          <w:rFonts w:asciiTheme="minorHAnsi" w:hAnsiTheme="minorHAnsi" w:cstheme="minorHAnsi"/>
          <w:sz w:val="20"/>
        </w:rPr>
      </w:pPr>
    </w:p>
    <w:p w:rsidR="00086421" w:rsidRPr="007D37BB" w:rsidRDefault="00086421" w:rsidP="00086421">
      <w:pPr>
        <w:spacing w:before="39"/>
        <w:ind w:left="140"/>
        <w:rPr>
          <w:rFonts w:cstheme="minorHAnsi"/>
          <w:b/>
        </w:rPr>
      </w:pPr>
      <w:r w:rsidRPr="007D37BB">
        <w:rPr>
          <w:rFonts w:cstheme="minorHAnsi"/>
          <w:b/>
          <w:u w:val="single"/>
        </w:rPr>
        <w:t>TABLEAU 3 : Offre de conformité aux autres conditions et exigences connexes</w:t>
      </w:r>
    </w:p>
    <w:p w:rsidR="00086421" w:rsidRPr="007D37BB" w:rsidRDefault="00086421" w:rsidP="00086421">
      <w:pPr>
        <w:pStyle w:val="Corpsdetexte"/>
        <w:spacing w:before="7" w:after="1"/>
        <w:rPr>
          <w:rFonts w:asciiTheme="minorHAnsi" w:hAnsiTheme="minorHAnsi" w:cstheme="minorHAnsi"/>
          <w:b/>
          <w:sz w:val="28"/>
        </w:rPr>
      </w:pPr>
    </w:p>
    <w:tbl>
      <w:tblPr>
        <w:tblStyle w:val="TableNormal"/>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1"/>
        <w:gridCol w:w="1532"/>
        <w:gridCol w:w="1440"/>
        <w:gridCol w:w="2341"/>
      </w:tblGrid>
      <w:tr w:rsidR="00086421" w:rsidRPr="007D37BB" w:rsidTr="00022FFE">
        <w:trPr>
          <w:trHeight w:val="618"/>
        </w:trPr>
        <w:tc>
          <w:tcPr>
            <w:tcW w:w="4141" w:type="dxa"/>
            <w:vMerge w:val="restart"/>
          </w:tcPr>
          <w:p w:rsidR="00086421" w:rsidRPr="007D37BB" w:rsidRDefault="00086421" w:rsidP="00022FFE">
            <w:pPr>
              <w:pStyle w:val="TableParagraph"/>
              <w:spacing w:before="3"/>
              <w:rPr>
                <w:rFonts w:asciiTheme="minorHAnsi" w:hAnsiTheme="minorHAnsi" w:cstheme="minorHAnsi"/>
                <w:b/>
                <w:sz w:val="25"/>
                <w:lang w:val="fr-FR"/>
              </w:rPr>
            </w:pPr>
          </w:p>
          <w:p w:rsidR="00086421" w:rsidRPr="007D37BB" w:rsidRDefault="00086421" w:rsidP="00022FFE">
            <w:pPr>
              <w:pStyle w:val="TableParagraph"/>
              <w:spacing w:line="276" w:lineRule="auto"/>
              <w:ind w:left="107" w:right="538"/>
              <w:rPr>
                <w:rFonts w:asciiTheme="minorHAnsi" w:hAnsiTheme="minorHAnsi" w:cstheme="minorHAnsi"/>
                <w:b/>
                <w:lang w:val="fr-FR"/>
              </w:rPr>
            </w:pPr>
            <w:r w:rsidRPr="007D37BB">
              <w:rPr>
                <w:rFonts w:asciiTheme="minorHAnsi" w:hAnsiTheme="minorHAnsi" w:cstheme="minorHAnsi"/>
                <w:b/>
                <w:lang w:val="fr-FR"/>
              </w:rPr>
              <w:t>Autres informations concernant notre offre de prix :</w:t>
            </w:r>
          </w:p>
        </w:tc>
        <w:tc>
          <w:tcPr>
            <w:tcW w:w="5313" w:type="dxa"/>
            <w:gridSpan w:val="3"/>
          </w:tcPr>
          <w:p w:rsidR="00086421" w:rsidRPr="007D37BB" w:rsidRDefault="00086421" w:rsidP="00022FFE">
            <w:pPr>
              <w:pStyle w:val="TableParagraph"/>
              <w:spacing w:before="3"/>
              <w:rPr>
                <w:rFonts w:asciiTheme="minorHAnsi" w:hAnsiTheme="minorHAnsi" w:cstheme="minorHAnsi"/>
                <w:b/>
                <w:sz w:val="25"/>
                <w:lang w:val="fr-FR"/>
              </w:rPr>
            </w:pPr>
          </w:p>
          <w:p w:rsidR="00086421" w:rsidRPr="007D37BB" w:rsidRDefault="00086421" w:rsidP="00022FFE">
            <w:pPr>
              <w:pStyle w:val="TableParagraph"/>
              <w:ind w:left="2026" w:right="2020"/>
              <w:jc w:val="center"/>
              <w:rPr>
                <w:rFonts w:asciiTheme="minorHAnsi" w:hAnsiTheme="minorHAnsi" w:cstheme="minorHAnsi"/>
                <w:b/>
                <w:lang w:val="fr-FR"/>
              </w:rPr>
            </w:pPr>
            <w:r w:rsidRPr="007D37BB">
              <w:rPr>
                <w:rFonts w:asciiTheme="minorHAnsi" w:hAnsiTheme="minorHAnsi" w:cstheme="minorHAnsi"/>
                <w:b/>
                <w:lang w:val="fr-FR"/>
              </w:rPr>
              <w:t>Vos réponses</w:t>
            </w:r>
          </w:p>
        </w:tc>
      </w:tr>
      <w:tr w:rsidR="00086421" w:rsidRPr="007D37BB" w:rsidTr="00022FFE">
        <w:trPr>
          <w:trHeight w:val="1235"/>
        </w:trPr>
        <w:tc>
          <w:tcPr>
            <w:tcW w:w="4141" w:type="dxa"/>
            <w:vMerge/>
            <w:tcBorders>
              <w:top w:val="nil"/>
            </w:tcBorders>
          </w:tcPr>
          <w:p w:rsidR="00086421" w:rsidRPr="007D37BB" w:rsidRDefault="00086421" w:rsidP="00022FFE">
            <w:pPr>
              <w:rPr>
                <w:rFonts w:cstheme="minorHAnsi"/>
                <w:sz w:val="2"/>
                <w:szCs w:val="2"/>
                <w:lang w:val="fr-FR"/>
              </w:rPr>
            </w:pPr>
          </w:p>
        </w:tc>
        <w:tc>
          <w:tcPr>
            <w:tcW w:w="1532" w:type="dxa"/>
          </w:tcPr>
          <w:p w:rsidR="00086421" w:rsidRPr="007D37BB" w:rsidRDefault="00086421" w:rsidP="00022FFE">
            <w:pPr>
              <w:pStyle w:val="TableParagraph"/>
              <w:spacing w:line="276" w:lineRule="auto"/>
              <w:ind w:left="128" w:right="121" w:hanging="1"/>
              <w:jc w:val="center"/>
              <w:rPr>
                <w:rFonts w:asciiTheme="minorHAnsi" w:hAnsiTheme="minorHAnsi" w:cstheme="minorHAnsi"/>
                <w:b/>
                <w:i/>
                <w:lang w:val="fr-FR"/>
              </w:rPr>
            </w:pPr>
            <w:r w:rsidRPr="007D37BB">
              <w:rPr>
                <w:rFonts w:asciiTheme="minorHAnsi" w:hAnsiTheme="minorHAnsi" w:cstheme="minorHAnsi"/>
                <w:b/>
                <w:i/>
                <w:lang w:val="fr-FR"/>
              </w:rPr>
              <w:t>Oui, nous nous y conformerons</w:t>
            </w:r>
          </w:p>
        </w:tc>
        <w:tc>
          <w:tcPr>
            <w:tcW w:w="1440" w:type="dxa"/>
          </w:tcPr>
          <w:p w:rsidR="00086421" w:rsidRPr="007D37BB" w:rsidRDefault="00086421" w:rsidP="00022FFE">
            <w:pPr>
              <w:pStyle w:val="TableParagraph"/>
              <w:spacing w:line="276" w:lineRule="auto"/>
              <w:ind w:left="121" w:right="113"/>
              <w:jc w:val="center"/>
              <w:rPr>
                <w:rFonts w:asciiTheme="minorHAnsi" w:hAnsiTheme="minorHAnsi" w:cstheme="minorHAnsi"/>
                <w:b/>
                <w:i/>
                <w:lang w:val="fr-FR"/>
              </w:rPr>
            </w:pPr>
            <w:r w:rsidRPr="007D37BB">
              <w:rPr>
                <w:rFonts w:asciiTheme="minorHAnsi" w:hAnsiTheme="minorHAnsi" w:cstheme="minorHAnsi"/>
                <w:b/>
                <w:i/>
                <w:lang w:val="fr-FR"/>
              </w:rPr>
              <w:t>Non, nous ne pouvons nous y</w:t>
            </w:r>
          </w:p>
          <w:p w:rsidR="00086421" w:rsidRPr="007D37BB" w:rsidRDefault="00086421" w:rsidP="00022FFE">
            <w:pPr>
              <w:pStyle w:val="TableParagraph"/>
              <w:ind w:left="121" w:right="112"/>
              <w:jc w:val="center"/>
              <w:rPr>
                <w:rFonts w:asciiTheme="minorHAnsi" w:hAnsiTheme="minorHAnsi" w:cstheme="minorHAnsi"/>
                <w:b/>
                <w:i/>
                <w:lang w:val="fr-FR"/>
              </w:rPr>
            </w:pPr>
            <w:r w:rsidRPr="007D37BB">
              <w:rPr>
                <w:rFonts w:asciiTheme="minorHAnsi" w:hAnsiTheme="minorHAnsi" w:cstheme="minorHAnsi"/>
                <w:b/>
                <w:i/>
                <w:lang w:val="fr-FR"/>
              </w:rPr>
              <w:t>conformer</w:t>
            </w:r>
          </w:p>
        </w:tc>
        <w:tc>
          <w:tcPr>
            <w:tcW w:w="2341" w:type="dxa"/>
          </w:tcPr>
          <w:p w:rsidR="00086421" w:rsidRPr="007D37BB" w:rsidRDefault="00086421" w:rsidP="00022FFE">
            <w:pPr>
              <w:pStyle w:val="TableParagraph"/>
              <w:spacing w:line="276" w:lineRule="auto"/>
              <w:ind w:left="183" w:right="175"/>
              <w:jc w:val="center"/>
              <w:rPr>
                <w:rFonts w:asciiTheme="minorHAnsi" w:hAnsiTheme="minorHAnsi" w:cstheme="minorHAnsi"/>
                <w:b/>
                <w:i/>
                <w:lang w:val="fr-FR"/>
              </w:rPr>
            </w:pPr>
            <w:r w:rsidRPr="007D37BB">
              <w:rPr>
                <w:rFonts w:asciiTheme="minorHAnsi" w:hAnsiTheme="minorHAnsi" w:cstheme="minorHAnsi"/>
                <w:b/>
                <w:i/>
                <w:lang w:val="fr-FR"/>
              </w:rPr>
              <w:t>Si vous ne pouvez pas vous y conformer, veuillez faire une</w:t>
            </w:r>
          </w:p>
          <w:p w:rsidR="00086421" w:rsidRPr="007D37BB" w:rsidRDefault="00086421" w:rsidP="00022FFE">
            <w:pPr>
              <w:pStyle w:val="TableParagraph"/>
              <w:ind w:left="183" w:right="175"/>
              <w:jc w:val="center"/>
              <w:rPr>
                <w:rFonts w:asciiTheme="minorHAnsi" w:hAnsiTheme="minorHAnsi" w:cstheme="minorHAnsi"/>
                <w:b/>
                <w:i/>
                <w:lang w:val="fr-FR"/>
              </w:rPr>
            </w:pPr>
            <w:r w:rsidRPr="007D37BB">
              <w:rPr>
                <w:rFonts w:asciiTheme="minorHAnsi" w:hAnsiTheme="minorHAnsi" w:cstheme="minorHAnsi"/>
                <w:b/>
                <w:i/>
                <w:lang w:val="fr-FR"/>
              </w:rPr>
              <w:t>contre-proposition</w:t>
            </w:r>
          </w:p>
        </w:tc>
      </w:tr>
      <w:tr w:rsidR="00086421" w:rsidRPr="007D37BB" w:rsidTr="00022FFE">
        <w:trPr>
          <w:trHeight w:val="330"/>
        </w:trPr>
        <w:tc>
          <w:tcPr>
            <w:tcW w:w="4141" w:type="dxa"/>
          </w:tcPr>
          <w:p w:rsidR="00086421" w:rsidRPr="007D37BB" w:rsidRDefault="00086421" w:rsidP="00022FFE">
            <w:pPr>
              <w:pStyle w:val="TableParagraph"/>
              <w:spacing w:line="268" w:lineRule="exact"/>
              <w:ind w:left="107"/>
              <w:rPr>
                <w:rFonts w:asciiTheme="minorHAnsi" w:hAnsiTheme="minorHAnsi" w:cstheme="minorHAnsi"/>
                <w:lang w:val="fr-FR"/>
              </w:rPr>
            </w:pPr>
            <w:r w:rsidRPr="007D37BB">
              <w:rPr>
                <w:rFonts w:asciiTheme="minorHAnsi" w:hAnsiTheme="minorHAnsi" w:cstheme="minorHAnsi"/>
                <w:lang w:val="fr-FR"/>
              </w:rPr>
              <w:t>Délai de livraison</w:t>
            </w:r>
          </w:p>
        </w:tc>
        <w:tc>
          <w:tcPr>
            <w:tcW w:w="1532" w:type="dxa"/>
          </w:tcPr>
          <w:p w:rsidR="00086421" w:rsidRPr="007D37BB" w:rsidRDefault="00086421" w:rsidP="00022FFE">
            <w:pPr>
              <w:pStyle w:val="TableParagraph"/>
              <w:rPr>
                <w:rFonts w:asciiTheme="minorHAnsi" w:hAnsiTheme="minorHAnsi" w:cstheme="minorHAnsi"/>
                <w:lang w:val="fr-FR"/>
              </w:rPr>
            </w:pPr>
          </w:p>
        </w:tc>
        <w:tc>
          <w:tcPr>
            <w:tcW w:w="1440" w:type="dxa"/>
          </w:tcPr>
          <w:p w:rsidR="00086421" w:rsidRPr="007D37BB" w:rsidRDefault="00086421" w:rsidP="00022FFE">
            <w:pPr>
              <w:pStyle w:val="TableParagraph"/>
              <w:rPr>
                <w:rFonts w:asciiTheme="minorHAnsi" w:hAnsiTheme="minorHAnsi" w:cstheme="minorHAnsi"/>
                <w:lang w:val="fr-FR"/>
              </w:rPr>
            </w:pPr>
          </w:p>
        </w:tc>
        <w:tc>
          <w:tcPr>
            <w:tcW w:w="2341" w:type="dxa"/>
          </w:tcPr>
          <w:p w:rsidR="00086421" w:rsidRPr="007D37BB" w:rsidRDefault="00086421" w:rsidP="00022FFE">
            <w:pPr>
              <w:pStyle w:val="TableParagraph"/>
              <w:rPr>
                <w:rFonts w:asciiTheme="minorHAnsi" w:hAnsiTheme="minorHAnsi" w:cstheme="minorHAnsi"/>
                <w:lang w:val="fr-FR"/>
              </w:rPr>
            </w:pPr>
          </w:p>
        </w:tc>
      </w:tr>
      <w:tr w:rsidR="00086421" w:rsidRPr="007D37BB" w:rsidTr="00022FFE">
        <w:trPr>
          <w:trHeight w:val="618"/>
        </w:trPr>
        <w:tc>
          <w:tcPr>
            <w:tcW w:w="4141" w:type="dxa"/>
            <w:tcBorders>
              <w:bottom w:val="dotted" w:sz="4" w:space="0" w:color="000000"/>
            </w:tcBorders>
          </w:tcPr>
          <w:p w:rsidR="00086421" w:rsidRPr="007D37BB" w:rsidRDefault="00086421" w:rsidP="00022FFE">
            <w:pPr>
              <w:pStyle w:val="TableParagraph"/>
              <w:spacing w:line="268" w:lineRule="exact"/>
              <w:ind w:left="107"/>
              <w:rPr>
                <w:rFonts w:asciiTheme="minorHAnsi" w:hAnsiTheme="minorHAnsi" w:cstheme="minorHAnsi"/>
                <w:lang w:val="fr-FR"/>
              </w:rPr>
            </w:pPr>
            <w:r w:rsidRPr="007D37BB">
              <w:rPr>
                <w:rFonts w:asciiTheme="minorHAnsi" w:hAnsiTheme="minorHAnsi" w:cstheme="minorHAnsi"/>
                <w:lang w:val="fr-FR"/>
              </w:rPr>
              <w:t>Exigences en matière de garantie et de</w:t>
            </w:r>
          </w:p>
          <w:p w:rsidR="00086421" w:rsidRPr="007D37BB" w:rsidRDefault="00086421" w:rsidP="00022FFE">
            <w:pPr>
              <w:pStyle w:val="TableParagraph"/>
              <w:spacing w:before="41"/>
              <w:ind w:left="107"/>
              <w:rPr>
                <w:rFonts w:asciiTheme="minorHAnsi" w:hAnsiTheme="minorHAnsi" w:cstheme="minorHAnsi"/>
                <w:lang w:val="fr-FR"/>
              </w:rPr>
            </w:pPr>
            <w:r w:rsidRPr="007D37BB">
              <w:rPr>
                <w:rFonts w:asciiTheme="minorHAnsi" w:hAnsiTheme="minorHAnsi" w:cstheme="minorHAnsi"/>
                <w:lang w:val="fr-FR"/>
              </w:rPr>
              <w:t>service après-vente</w:t>
            </w:r>
          </w:p>
        </w:tc>
        <w:tc>
          <w:tcPr>
            <w:tcW w:w="1532" w:type="dxa"/>
            <w:tcBorders>
              <w:bottom w:val="dotted" w:sz="4" w:space="0" w:color="000000"/>
            </w:tcBorders>
          </w:tcPr>
          <w:p w:rsidR="00086421" w:rsidRPr="007D37BB" w:rsidRDefault="00086421" w:rsidP="00022FFE">
            <w:pPr>
              <w:pStyle w:val="TableParagraph"/>
              <w:rPr>
                <w:rFonts w:asciiTheme="minorHAnsi" w:hAnsiTheme="minorHAnsi" w:cstheme="minorHAnsi"/>
                <w:lang w:val="fr-FR"/>
              </w:rPr>
            </w:pPr>
          </w:p>
        </w:tc>
        <w:tc>
          <w:tcPr>
            <w:tcW w:w="1440" w:type="dxa"/>
            <w:tcBorders>
              <w:bottom w:val="dotted" w:sz="4" w:space="0" w:color="000000"/>
            </w:tcBorders>
          </w:tcPr>
          <w:p w:rsidR="00086421" w:rsidRPr="007D37BB" w:rsidRDefault="00086421" w:rsidP="00022FFE">
            <w:pPr>
              <w:pStyle w:val="TableParagraph"/>
              <w:rPr>
                <w:rFonts w:asciiTheme="minorHAnsi" w:hAnsiTheme="minorHAnsi" w:cstheme="minorHAnsi"/>
                <w:lang w:val="fr-FR"/>
              </w:rPr>
            </w:pPr>
          </w:p>
        </w:tc>
        <w:tc>
          <w:tcPr>
            <w:tcW w:w="2341" w:type="dxa"/>
            <w:tcBorders>
              <w:bottom w:val="dotted" w:sz="4" w:space="0" w:color="000000"/>
            </w:tcBorders>
          </w:tcPr>
          <w:p w:rsidR="00086421" w:rsidRPr="007D37BB" w:rsidRDefault="00086421" w:rsidP="00022FFE">
            <w:pPr>
              <w:pStyle w:val="TableParagraph"/>
              <w:rPr>
                <w:rFonts w:asciiTheme="minorHAnsi" w:hAnsiTheme="minorHAnsi" w:cstheme="minorHAnsi"/>
                <w:lang w:val="fr-FR"/>
              </w:rPr>
            </w:pPr>
          </w:p>
        </w:tc>
      </w:tr>
      <w:tr w:rsidR="00086421" w:rsidRPr="007D37BB" w:rsidTr="00022FFE">
        <w:trPr>
          <w:trHeight w:val="1853"/>
        </w:trPr>
        <w:tc>
          <w:tcPr>
            <w:tcW w:w="4141" w:type="dxa"/>
            <w:tcBorders>
              <w:top w:val="dotted" w:sz="4" w:space="0" w:color="000000"/>
            </w:tcBorders>
          </w:tcPr>
          <w:p w:rsidR="00086421" w:rsidRPr="007D37BB" w:rsidRDefault="00086421" w:rsidP="001A65D6">
            <w:pPr>
              <w:pStyle w:val="TableParagraph"/>
              <w:numPr>
                <w:ilvl w:val="0"/>
                <w:numId w:val="19"/>
              </w:numPr>
              <w:tabs>
                <w:tab w:val="left" w:pos="360"/>
              </w:tabs>
              <w:spacing w:before="41" w:line="268" w:lineRule="exact"/>
              <w:ind w:right="685" w:hanging="828"/>
              <w:jc w:val="right"/>
              <w:rPr>
                <w:rFonts w:asciiTheme="minorHAnsi" w:hAnsiTheme="minorHAnsi" w:cstheme="minorHAnsi"/>
                <w:lang w:val="fr-FR"/>
              </w:rPr>
            </w:pPr>
            <w:r w:rsidRPr="007D37BB">
              <w:rPr>
                <w:rFonts w:asciiTheme="minorHAnsi" w:hAnsiTheme="minorHAnsi" w:cstheme="minorHAnsi"/>
                <w:lang w:val="fr-FR"/>
              </w:rPr>
              <w:t>Assistance technique lors</w:t>
            </w:r>
            <w:r w:rsidRPr="007D37BB">
              <w:rPr>
                <w:rFonts w:asciiTheme="minorHAnsi" w:hAnsiTheme="minorHAnsi" w:cstheme="minorHAnsi"/>
                <w:spacing w:val="-8"/>
                <w:lang w:val="fr-FR"/>
              </w:rPr>
              <w:t xml:space="preserve"> </w:t>
            </w:r>
            <w:r w:rsidRPr="007D37BB">
              <w:rPr>
                <w:rFonts w:asciiTheme="minorHAnsi" w:hAnsiTheme="minorHAnsi" w:cstheme="minorHAnsi"/>
                <w:lang w:val="fr-FR"/>
              </w:rPr>
              <w:t>du</w:t>
            </w:r>
            <w:r w:rsidR="007E4C15" w:rsidRPr="007D37BB">
              <w:rPr>
                <w:rFonts w:asciiTheme="minorHAnsi" w:hAnsiTheme="minorHAnsi" w:cstheme="minorHAnsi"/>
                <w:lang w:val="fr-FR"/>
              </w:rPr>
              <w:t xml:space="preserve"> </w:t>
            </w:r>
            <w:r w:rsidRPr="007D37BB">
              <w:rPr>
                <w:rFonts w:asciiTheme="minorHAnsi" w:hAnsiTheme="minorHAnsi" w:cstheme="minorHAnsi"/>
                <w:lang w:val="fr-FR"/>
              </w:rPr>
              <w:t>déroulement de l’évènement</w:t>
            </w:r>
          </w:p>
          <w:p w:rsidR="00086421" w:rsidRPr="007D37BB" w:rsidRDefault="00086421" w:rsidP="00086421">
            <w:pPr>
              <w:pStyle w:val="TableParagraph"/>
              <w:numPr>
                <w:ilvl w:val="0"/>
                <w:numId w:val="19"/>
              </w:numPr>
              <w:tabs>
                <w:tab w:val="left" w:pos="828"/>
              </w:tabs>
              <w:spacing w:before="39"/>
              <w:ind w:hanging="361"/>
              <w:rPr>
                <w:rFonts w:asciiTheme="minorHAnsi" w:hAnsiTheme="minorHAnsi" w:cstheme="minorHAnsi"/>
                <w:lang w:val="fr-FR"/>
              </w:rPr>
            </w:pPr>
            <w:r w:rsidRPr="007D37BB">
              <w:rPr>
                <w:rFonts w:asciiTheme="minorHAnsi" w:hAnsiTheme="minorHAnsi" w:cstheme="minorHAnsi"/>
                <w:lang w:val="fr-FR"/>
              </w:rPr>
              <w:t>Délais d’installation des</w:t>
            </w:r>
            <w:r w:rsidRPr="007D37BB">
              <w:rPr>
                <w:rFonts w:asciiTheme="minorHAnsi" w:hAnsiTheme="minorHAnsi" w:cstheme="minorHAnsi"/>
                <w:spacing w:val="-14"/>
                <w:lang w:val="fr-FR"/>
              </w:rPr>
              <w:t xml:space="preserve"> </w:t>
            </w:r>
            <w:r w:rsidRPr="007D37BB">
              <w:rPr>
                <w:rFonts w:asciiTheme="minorHAnsi" w:hAnsiTheme="minorHAnsi" w:cstheme="minorHAnsi"/>
                <w:lang w:val="fr-FR"/>
              </w:rPr>
              <w:t>salles</w:t>
            </w:r>
          </w:p>
          <w:p w:rsidR="00086421" w:rsidRPr="007D37BB" w:rsidRDefault="00086421" w:rsidP="00086421">
            <w:pPr>
              <w:pStyle w:val="TableParagraph"/>
              <w:numPr>
                <w:ilvl w:val="0"/>
                <w:numId w:val="19"/>
              </w:numPr>
              <w:tabs>
                <w:tab w:val="left" w:pos="828"/>
              </w:tabs>
              <w:spacing w:before="41"/>
              <w:ind w:hanging="361"/>
              <w:rPr>
                <w:rFonts w:asciiTheme="minorHAnsi" w:hAnsiTheme="minorHAnsi" w:cstheme="minorHAnsi"/>
                <w:lang w:val="fr-FR"/>
              </w:rPr>
            </w:pPr>
            <w:r w:rsidRPr="007D37BB">
              <w:rPr>
                <w:rFonts w:asciiTheme="minorHAnsi" w:hAnsiTheme="minorHAnsi" w:cstheme="minorHAnsi"/>
                <w:lang w:val="fr-FR"/>
              </w:rPr>
              <w:t>Délai de livraison reportage</w:t>
            </w:r>
            <w:r w:rsidRPr="007D37BB">
              <w:rPr>
                <w:rFonts w:asciiTheme="minorHAnsi" w:hAnsiTheme="minorHAnsi" w:cstheme="minorHAnsi"/>
                <w:spacing w:val="-6"/>
                <w:lang w:val="fr-FR"/>
              </w:rPr>
              <w:t xml:space="preserve"> </w:t>
            </w:r>
            <w:r w:rsidRPr="007D37BB">
              <w:rPr>
                <w:rFonts w:asciiTheme="minorHAnsi" w:hAnsiTheme="minorHAnsi" w:cstheme="minorHAnsi"/>
                <w:lang w:val="fr-FR"/>
              </w:rPr>
              <w:t>vidéo</w:t>
            </w:r>
          </w:p>
          <w:p w:rsidR="00086421" w:rsidRPr="007D37BB" w:rsidRDefault="00086421" w:rsidP="00022FFE">
            <w:pPr>
              <w:pStyle w:val="TableParagraph"/>
              <w:spacing w:before="10" w:line="300" w:lineRule="atLeast"/>
              <w:ind w:left="827" w:right="1210"/>
              <w:rPr>
                <w:rFonts w:asciiTheme="minorHAnsi" w:hAnsiTheme="minorHAnsi" w:cstheme="minorHAnsi"/>
                <w:lang w:val="fr-FR"/>
              </w:rPr>
            </w:pPr>
            <w:r w:rsidRPr="007D37BB">
              <w:rPr>
                <w:rFonts w:asciiTheme="minorHAnsi" w:hAnsiTheme="minorHAnsi" w:cstheme="minorHAnsi"/>
                <w:lang w:val="fr-FR"/>
              </w:rPr>
              <w:t>(entre 3 et 7 min</w:t>
            </w:r>
            <w:r w:rsidR="007E4C15" w:rsidRPr="007D37BB">
              <w:rPr>
                <w:rFonts w:asciiTheme="minorHAnsi" w:hAnsiTheme="minorHAnsi" w:cstheme="minorHAnsi"/>
                <w:lang w:val="fr-FR"/>
              </w:rPr>
              <w:t xml:space="preserve"> et roche totale</w:t>
            </w:r>
            <w:r w:rsidRPr="007D37BB">
              <w:rPr>
                <w:rFonts w:asciiTheme="minorHAnsi" w:hAnsiTheme="minorHAnsi" w:cstheme="minorHAnsi"/>
                <w:lang w:val="fr-FR"/>
              </w:rPr>
              <w:t>) (post production)</w:t>
            </w:r>
          </w:p>
        </w:tc>
        <w:tc>
          <w:tcPr>
            <w:tcW w:w="1532" w:type="dxa"/>
            <w:tcBorders>
              <w:top w:val="dotted" w:sz="4" w:space="0" w:color="000000"/>
            </w:tcBorders>
          </w:tcPr>
          <w:p w:rsidR="00086421" w:rsidRPr="007D37BB" w:rsidRDefault="00086421" w:rsidP="00022FFE">
            <w:pPr>
              <w:pStyle w:val="TableParagraph"/>
              <w:rPr>
                <w:rFonts w:asciiTheme="minorHAnsi" w:hAnsiTheme="minorHAnsi" w:cstheme="minorHAnsi"/>
                <w:lang w:val="fr-FR"/>
              </w:rPr>
            </w:pPr>
          </w:p>
        </w:tc>
        <w:tc>
          <w:tcPr>
            <w:tcW w:w="1440" w:type="dxa"/>
            <w:tcBorders>
              <w:top w:val="dotted" w:sz="4" w:space="0" w:color="000000"/>
            </w:tcBorders>
          </w:tcPr>
          <w:p w:rsidR="00086421" w:rsidRPr="007D37BB" w:rsidRDefault="00086421" w:rsidP="00022FFE">
            <w:pPr>
              <w:pStyle w:val="TableParagraph"/>
              <w:rPr>
                <w:rFonts w:asciiTheme="minorHAnsi" w:hAnsiTheme="minorHAnsi" w:cstheme="minorHAnsi"/>
                <w:lang w:val="fr-FR"/>
              </w:rPr>
            </w:pPr>
          </w:p>
        </w:tc>
        <w:tc>
          <w:tcPr>
            <w:tcW w:w="2341" w:type="dxa"/>
            <w:tcBorders>
              <w:top w:val="dotted" w:sz="4" w:space="0" w:color="000000"/>
            </w:tcBorders>
          </w:tcPr>
          <w:p w:rsidR="00086421" w:rsidRPr="007D37BB" w:rsidRDefault="00086421" w:rsidP="00022FFE">
            <w:pPr>
              <w:pStyle w:val="TableParagraph"/>
              <w:rPr>
                <w:rFonts w:asciiTheme="minorHAnsi" w:hAnsiTheme="minorHAnsi" w:cstheme="minorHAnsi"/>
                <w:lang w:val="fr-FR"/>
              </w:rPr>
            </w:pPr>
          </w:p>
        </w:tc>
      </w:tr>
      <w:tr w:rsidR="00086421" w:rsidRPr="007D37BB" w:rsidTr="00022FFE">
        <w:trPr>
          <w:trHeight w:val="309"/>
        </w:trPr>
        <w:tc>
          <w:tcPr>
            <w:tcW w:w="4141" w:type="dxa"/>
          </w:tcPr>
          <w:p w:rsidR="00086421" w:rsidRPr="007D37BB" w:rsidRDefault="00086421" w:rsidP="00022FFE">
            <w:pPr>
              <w:pStyle w:val="TableParagraph"/>
              <w:spacing w:line="268" w:lineRule="exact"/>
              <w:ind w:left="107"/>
              <w:rPr>
                <w:rFonts w:asciiTheme="minorHAnsi" w:hAnsiTheme="minorHAnsi" w:cstheme="minorHAnsi"/>
                <w:lang w:val="fr-FR"/>
              </w:rPr>
            </w:pPr>
            <w:r w:rsidRPr="007D37BB">
              <w:rPr>
                <w:rFonts w:asciiTheme="minorHAnsi" w:hAnsiTheme="minorHAnsi" w:cstheme="minorHAnsi"/>
                <w:lang w:val="fr-FR"/>
              </w:rPr>
              <w:t>Validité de l’offre de prix</w:t>
            </w:r>
          </w:p>
        </w:tc>
        <w:tc>
          <w:tcPr>
            <w:tcW w:w="1532" w:type="dxa"/>
          </w:tcPr>
          <w:p w:rsidR="00086421" w:rsidRPr="007D37BB" w:rsidRDefault="00086421" w:rsidP="00022FFE">
            <w:pPr>
              <w:pStyle w:val="TableParagraph"/>
              <w:rPr>
                <w:rFonts w:asciiTheme="minorHAnsi" w:hAnsiTheme="minorHAnsi" w:cstheme="minorHAnsi"/>
                <w:lang w:val="fr-FR"/>
              </w:rPr>
            </w:pPr>
          </w:p>
        </w:tc>
        <w:tc>
          <w:tcPr>
            <w:tcW w:w="1440" w:type="dxa"/>
          </w:tcPr>
          <w:p w:rsidR="00086421" w:rsidRPr="007D37BB" w:rsidRDefault="00086421" w:rsidP="00022FFE">
            <w:pPr>
              <w:pStyle w:val="TableParagraph"/>
              <w:rPr>
                <w:rFonts w:asciiTheme="minorHAnsi" w:hAnsiTheme="minorHAnsi" w:cstheme="minorHAnsi"/>
                <w:lang w:val="fr-FR"/>
              </w:rPr>
            </w:pPr>
          </w:p>
        </w:tc>
        <w:tc>
          <w:tcPr>
            <w:tcW w:w="2341" w:type="dxa"/>
          </w:tcPr>
          <w:p w:rsidR="00086421" w:rsidRPr="007D37BB" w:rsidRDefault="00086421" w:rsidP="00022FFE">
            <w:pPr>
              <w:pStyle w:val="TableParagraph"/>
              <w:rPr>
                <w:rFonts w:asciiTheme="minorHAnsi" w:hAnsiTheme="minorHAnsi" w:cstheme="minorHAnsi"/>
                <w:lang w:val="fr-FR"/>
              </w:rPr>
            </w:pPr>
          </w:p>
        </w:tc>
      </w:tr>
      <w:tr w:rsidR="00086421" w:rsidRPr="007D37BB" w:rsidTr="00022FFE">
        <w:trPr>
          <w:trHeight w:val="309"/>
        </w:trPr>
        <w:tc>
          <w:tcPr>
            <w:tcW w:w="4141" w:type="dxa"/>
          </w:tcPr>
          <w:p w:rsidR="00086421" w:rsidRPr="007D37BB" w:rsidRDefault="00086421" w:rsidP="00086421">
            <w:pPr>
              <w:pStyle w:val="TableParagraph"/>
              <w:spacing w:line="268" w:lineRule="exact"/>
              <w:ind w:left="107"/>
              <w:rPr>
                <w:rFonts w:asciiTheme="minorHAnsi" w:hAnsiTheme="minorHAnsi" w:cstheme="minorHAnsi"/>
                <w:lang w:val="fr-FR"/>
              </w:rPr>
            </w:pPr>
            <w:r w:rsidRPr="007D37BB">
              <w:rPr>
                <w:rFonts w:asciiTheme="minorHAnsi" w:hAnsiTheme="minorHAnsi" w:cstheme="minorHAnsi"/>
                <w:lang w:val="fr-FR"/>
              </w:rPr>
              <w:t>Totalité des conditions générales de l’INPT</w:t>
            </w:r>
          </w:p>
        </w:tc>
        <w:tc>
          <w:tcPr>
            <w:tcW w:w="1532" w:type="dxa"/>
          </w:tcPr>
          <w:p w:rsidR="00086421" w:rsidRPr="007D37BB" w:rsidRDefault="00086421" w:rsidP="00022FFE">
            <w:pPr>
              <w:pStyle w:val="TableParagraph"/>
              <w:rPr>
                <w:rFonts w:asciiTheme="minorHAnsi" w:hAnsiTheme="minorHAnsi" w:cstheme="minorHAnsi"/>
                <w:lang w:val="fr-FR"/>
              </w:rPr>
            </w:pPr>
          </w:p>
        </w:tc>
        <w:tc>
          <w:tcPr>
            <w:tcW w:w="1440" w:type="dxa"/>
          </w:tcPr>
          <w:p w:rsidR="00086421" w:rsidRPr="007D37BB" w:rsidRDefault="00086421" w:rsidP="00022FFE">
            <w:pPr>
              <w:pStyle w:val="TableParagraph"/>
              <w:rPr>
                <w:rFonts w:asciiTheme="minorHAnsi" w:hAnsiTheme="minorHAnsi" w:cstheme="minorHAnsi"/>
                <w:lang w:val="fr-FR"/>
              </w:rPr>
            </w:pPr>
          </w:p>
        </w:tc>
        <w:tc>
          <w:tcPr>
            <w:tcW w:w="2341" w:type="dxa"/>
          </w:tcPr>
          <w:p w:rsidR="00086421" w:rsidRPr="007D37BB" w:rsidRDefault="00086421" w:rsidP="00022FFE">
            <w:pPr>
              <w:pStyle w:val="TableParagraph"/>
              <w:rPr>
                <w:rFonts w:asciiTheme="minorHAnsi" w:hAnsiTheme="minorHAnsi" w:cstheme="minorHAnsi"/>
                <w:lang w:val="fr-FR"/>
              </w:rPr>
            </w:pPr>
          </w:p>
        </w:tc>
      </w:tr>
    </w:tbl>
    <w:p w:rsidR="00086421" w:rsidRPr="007D37BB" w:rsidRDefault="00086421" w:rsidP="00086421">
      <w:pPr>
        <w:pStyle w:val="Corpsdetexte"/>
        <w:rPr>
          <w:rFonts w:asciiTheme="minorHAnsi" w:hAnsiTheme="minorHAnsi" w:cstheme="minorHAnsi"/>
          <w:b/>
        </w:rPr>
      </w:pPr>
    </w:p>
    <w:p w:rsidR="00086421" w:rsidRPr="007D37BB" w:rsidRDefault="00086421" w:rsidP="00086421">
      <w:pPr>
        <w:pStyle w:val="Corpsdetexte"/>
        <w:spacing w:before="5"/>
        <w:rPr>
          <w:rFonts w:asciiTheme="minorHAnsi" w:hAnsiTheme="minorHAnsi" w:cstheme="minorHAnsi"/>
          <w:b/>
          <w:sz w:val="28"/>
        </w:rPr>
      </w:pPr>
    </w:p>
    <w:p w:rsidR="00086421" w:rsidRPr="007D37BB" w:rsidRDefault="00086421" w:rsidP="007E15CD">
      <w:pPr>
        <w:pStyle w:val="Corpsdetexte"/>
        <w:spacing w:line="276" w:lineRule="auto"/>
        <w:ind w:left="140" w:firstLine="719"/>
        <w:rPr>
          <w:rFonts w:asciiTheme="minorHAnsi" w:hAnsiTheme="minorHAnsi" w:cstheme="minorHAnsi"/>
        </w:rPr>
      </w:pPr>
      <w:r w:rsidRPr="007D37BB">
        <w:rPr>
          <w:rFonts w:asciiTheme="minorHAnsi" w:hAnsiTheme="minorHAnsi" w:cstheme="minorHAnsi"/>
        </w:rPr>
        <w:t xml:space="preserve">Toutes les autres informations que nous n’avons pas fournies emportent automatiquement conformité pleine et entière de notre part aux exigences et conditions de la </w:t>
      </w:r>
      <w:r w:rsidR="007E15CD" w:rsidRPr="007D37BB">
        <w:rPr>
          <w:rFonts w:asciiTheme="minorHAnsi" w:hAnsiTheme="minorHAnsi" w:cstheme="minorHAnsi"/>
        </w:rPr>
        <w:t>consultation</w:t>
      </w:r>
      <w:r w:rsidRPr="007D37BB">
        <w:rPr>
          <w:rFonts w:asciiTheme="minorHAnsi" w:hAnsiTheme="minorHAnsi" w:cstheme="minorHAnsi"/>
        </w:rPr>
        <w:t>.</w:t>
      </w:r>
    </w:p>
    <w:p w:rsidR="00FA62D0" w:rsidRPr="007D37BB" w:rsidRDefault="00FA62D0" w:rsidP="007E15CD">
      <w:pPr>
        <w:pStyle w:val="Corpsdetexte"/>
        <w:spacing w:line="276" w:lineRule="auto"/>
        <w:ind w:left="140" w:firstLine="719"/>
        <w:rPr>
          <w:rFonts w:asciiTheme="minorHAnsi" w:hAnsiTheme="minorHAnsi" w:cstheme="minorHAnsi"/>
        </w:rPr>
      </w:pPr>
    </w:p>
    <w:p w:rsidR="00FA62D0" w:rsidRPr="007D37BB" w:rsidRDefault="00FA62D0" w:rsidP="0064399F">
      <w:pPr>
        <w:spacing w:before="162" w:line="276" w:lineRule="auto"/>
        <w:ind w:left="2977" w:right="425"/>
        <w:rPr>
          <w:rFonts w:cstheme="minorHAnsi"/>
          <w:i/>
        </w:rPr>
      </w:pPr>
      <w:r w:rsidRPr="007D37BB">
        <w:rPr>
          <w:rFonts w:cstheme="minorHAnsi"/>
          <w:i/>
        </w:rPr>
        <w:t>[nom et signature de la personne habilitée par le fournisseur]</w:t>
      </w:r>
    </w:p>
    <w:p w:rsidR="0064399F" w:rsidRPr="007D37BB" w:rsidRDefault="0064399F" w:rsidP="0064399F">
      <w:pPr>
        <w:spacing w:before="162" w:line="276" w:lineRule="auto"/>
        <w:ind w:left="2977" w:right="425"/>
        <w:rPr>
          <w:rFonts w:cstheme="minorHAnsi"/>
          <w:i/>
        </w:rPr>
      </w:pPr>
    </w:p>
    <w:p w:rsidR="00FA62D0" w:rsidRPr="007D37BB" w:rsidRDefault="00FA62D0" w:rsidP="0064399F">
      <w:pPr>
        <w:spacing w:before="1" w:line="273" w:lineRule="auto"/>
        <w:ind w:left="2977" w:right="425"/>
        <w:rPr>
          <w:rFonts w:cstheme="minorHAnsi"/>
          <w:i/>
        </w:rPr>
      </w:pPr>
      <w:r w:rsidRPr="007D37BB">
        <w:rPr>
          <w:rFonts w:cstheme="minorHAnsi"/>
          <w:i/>
        </w:rPr>
        <w:t>[fonctions]</w:t>
      </w:r>
    </w:p>
    <w:p w:rsidR="0064399F" w:rsidRPr="007D37BB" w:rsidRDefault="0064399F" w:rsidP="0064399F">
      <w:pPr>
        <w:spacing w:before="1" w:line="273" w:lineRule="auto"/>
        <w:ind w:left="2977" w:right="425"/>
        <w:rPr>
          <w:rFonts w:cstheme="minorHAnsi"/>
          <w:i/>
        </w:rPr>
      </w:pPr>
    </w:p>
    <w:p w:rsidR="00FA62D0" w:rsidRPr="007D37BB" w:rsidRDefault="00FA62D0" w:rsidP="0064399F">
      <w:pPr>
        <w:spacing w:before="1" w:line="273" w:lineRule="auto"/>
        <w:ind w:left="2977" w:right="425"/>
        <w:rPr>
          <w:rFonts w:cstheme="minorHAnsi"/>
          <w:i/>
        </w:rPr>
      </w:pPr>
      <w:r w:rsidRPr="007D37BB">
        <w:rPr>
          <w:rFonts w:cstheme="minorHAnsi"/>
          <w:i/>
        </w:rPr>
        <w:t xml:space="preserve"> [date]</w:t>
      </w:r>
    </w:p>
    <w:p w:rsidR="0064399F" w:rsidRPr="007D37BB" w:rsidRDefault="0064399F" w:rsidP="0064399F">
      <w:pPr>
        <w:spacing w:before="1" w:line="273" w:lineRule="auto"/>
        <w:ind w:left="2977" w:right="425"/>
        <w:rPr>
          <w:rFonts w:cstheme="minorHAnsi"/>
          <w:i/>
        </w:rPr>
      </w:pPr>
    </w:p>
    <w:p w:rsidR="0064399F" w:rsidRPr="007D37BB" w:rsidRDefault="0064399F" w:rsidP="0064399F">
      <w:pPr>
        <w:spacing w:before="1" w:line="273" w:lineRule="auto"/>
        <w:ind w:left="2977" w:right="425"/>
        <w:rPr>
          <w:rFonts w:cstheme="minorHAnsi"/>
          <w:i/>
        </w:rPr>
      </w:pPr>
      <w:r w:rsidRPr="007D37BB">
        <w:rPr>
          <w:rFonts w:cstheme="minorHAnsi"/>
          <w:i/>
        </w:rPr>
        <w:t>[Signature et cachet]</w:t>
      </w:r>
    </w:p>
    <w:p w:rsidR="0064399F" w:rsidRPr="007D37BB" w:rsidRDefault="0064399F" w:rsidP="0064399F">
      <w:pPr>
        <w:spacing w:before="1" w:line="273" w:lineRule="auto"/>
        <w:ind w:left="2977" w:right="425"/>
        <w:rPr>
          <w:rFonts w:cstheme="minorHAnsi"/>
          <w:i/>
        </w:rPr>
      </w:pPr>
    </w:p>
    <w:p w:rsidR="00FA62D0" w:rsidRPr="007D37BB" w:rsidRDefault="00FA62D0" w:rsidP="007E15CD">
      <w:pPr>
        <w:pStyle w:val="Corpsdetexte"/>
        <w:spacing w:line="276" w:lineRule="auto"/>
        <w:ind w:left="140" w:firstLine="719"/>
        <w:rPr>
          <w:rFonts w:asciiTheme="minorHAnsi" w:hAnsiTheme="minorHAnsi" w:cstheme="minorHAnsi"/>
        </w:rPr>
      </w:pPr>
    </w:p>
    <w:p w:rsidR="00086421" w:rsidRPr="007D37BB" w:rsidRDefault="00086421" w:rsidP="00086421">
      <w:pPr>
        <w:pStyle w:val="Corpsdetexte"/>
        <w:rPr>
          <w:rFonts w:asciiTheme="minorHAnsi" w:hAnsiTheme="minorHAnsi" w:cstheme="minorHAnsi"/>
        </w:rPr>
      </w:pPr>
    </w:p>
    <w:p w:rsidR="00086421" w:rsidRPr="007D37BB" w:rsidRDefault="00086421" w:rsidP="00086421">
      <w:pPr>
        <w:pStyle w:val="Corpsdetexte"/>
        <w:rPr>
          <w:rFonts w:asciiTheme="minorHAnsi" w:hAnsiTheme="minorHAnsi" w:cstheme="minorHAnsi"/>
        </w:rPr>
      </w:pPr>
    </w:p>
    <w:p w:rsidR="00086421" w:rsidRPr="007D37BB" w:rsidRDefault="00086421" w:rsidP="00086421">
      <w:pPr>
        <w:pStyle w:val="Corpsdetexte"/>
        <w:rPr>
          <w:rFonts w:asciiTheme="minorHAnsi" w:hAnsiTheme="minorHAnsi" w:cstheme="minorHAnsi"/>
        </w:rPr>
      </w:pPr>
    </w:p>
    <w:p w:rsidR="00086421" w:rsidRPr="007D37BB" w:rsidRDefault="00086421" w:rsidP="00086421">
      <w:pPr>
        <w:pStyle w:val="Corpsdetexte"/>
        <w:rPr>
          <w:rFonts w:asciiTheme="minorHAnsi" w:hAnsiTheme="minorHAnsi" w:cstheme="minorHAnsi"/>
        </w:rPr>
      </w:pPr>
    </w:p>
    <w:p w:rsidR="00FA62D0" w:rsidRPr="007D37BB" w:rsidRDefault="00FA62D0">
      <w:pPr>
        <w:rPr>
          <w:rFonts w:eastAsia="Times New Roman" w:cstheme="minorHAnsi"/>
          <w:color w:val="000000"/>
          <w:sz w:val="26"/>
          <w:szCs w:val="26"/>
          <w:lang w:eastAsia="fr-FR"/>
        </w:rPr>
      </w:pPr>
      <w:r w:rsidRPr="007D37BB">
        <w:rPr>
          <w:rFonts w:eastAsia="Times New Roman" w:cstheme="minorHAnsi"/>
          <w:color w:val="000000"/>
          <w:sz w:val="26"/>
          <w:szCs w:val="26"/>
          <w:lang w:eastAsia="fr-FR"/>
        </w:rPr>
        <w:br w:type="page"/>
      </w:r>
    </w:p>
    <w:p w:rsidR="00FA62D0" w:rsidRPr="007D37BB" w:rsidRDefault="00FA62D0" w:rsidP="00FA62D0">
      <w:pPr>
        <w:pStyle w:val="Titre1"/>
        <w:spacing w:before="39"/>
        <w:ind w:left="0" w:right="316"/>
        <w:jc w:val="right"/>
        <w:rPr>
          <w:rFonts w:asciiTheme="minorHAnsi" w:hAnsiTheme="minorHAnsi" w:cstheme="minorHAnsi"/>
        </w:rPr>
      </w:pPr>
      <w:r w:rsidRPr="007D37BB">
        <w:rPr>
          <w:rFonts w:asciiTheme="minorHAnsi" w:hAnsiTheme="minorHAnsi" w:cstheme="minorHAnsi"/>
        </w:rPr>
        <w:lastRenderedPageBreak/>
        <w:t>Annexe 3</w:t>
      </w:r>
    </w:p>
    <w:p w:rsidR="00FA62D0" w:rsidRPr="007D37BB" w:rsidRDefault="00FA62D0" w:rsidP="00FA62D0">
      <w:pPr>
        <w:pStyle w:val="Corpsdetexte"/>
        <w:spacing w:before="5"/>
        <w:rPr>
          <w:rFonts w:asciiTheme="minorHAnsi" w:hAnsiTheme="minorHAnsi" w:cstheme="minorHAnsi"/>
          <w:b/>
          <w:sz w:val="18"/>
        </w:rPr>
      </w:pPr>
    </w:p>
    <w:p w:rsidR="00FA62D0" w:rsidRPr="007D37BB" w:rsidRDefault="00FA62D0" w:rsidP="00FA62D0">
      <w:pPr>
        <w:spacing w:before="57"/>
        <w:ind w:left="145" w:right="322"/>
        <w:jc w:val="center"/>
        <w:rPr>
          <w:rFonts w:cstheme="minorHAnsi"/>
          <w:b/>
        </w:rPr>
      </w:pPr>
      <w:r w:rsidRPr="007D37BB">
        <w:rPr>
          <w:rFonts w:cstheme="minorHAnsi"/>
          <w:b/>
        </w:rPr>
        <w:t>Conditions générales</w:t>
      </w:r>
    </w:p>
    <w:p w:rsidR="00FA62D0" w:rsidRPr="007D37BB" w:rsidRDefault="00FA62D0" w:rsidP="00FA62D0">
      <w:pPr>
        <w:pStyle w:val="Corpsdetexte"/>
        <w:rPr>
          <w:rFonts w:asciiTheme="minorHAnsi" w:hAnsiTheme="minorHAnsi" w:cstheme="minorHAnsi"/>
          <w:b/>
        </w:rPr>
      </w:pPr>
    </w:p>
    <w:p w:rsidR="00FA62D0" w:rsidRPr="007D37BB" w:rsidRDefault="00FA62D0" w:rsidP="00FA62D0">
      <w:pPr>
        <w:pStyle w:val="Paragraphedeliste"/>
        <w:widowControl w:val="0"/>
        <w:numPr>
          <w:ilvl w:val="0"/>
          <w:numId w:val="21"/>
        </w:numPr>
        <w:tabs>
          <w:tab w:val="left" w:pos="848"/>
          <w:tab w:val="left" w:pos="849"/>
        </w:tabs>
        <w:autoSpaceDE w:val="0"/>
        <w:autoSpaceDN w:val="0"/>
        <w:spacing w:before="180" w:after="0" w:line="240" w:lineRule="auto"/>
        <w:ind w:hanging="709"/>
        <w:contextualSpacing w:val="0"/>
        <w:rPr>
          <w:rFonts w:cstheme="minorHAnsi"/>
          <w:b/>
        </w:rPr>
      </w:pPr>
      <w:r w:rsidRPr="007D37BB">
        <w:rPr>
          <w:rFonts w:cstheme="minorHAnsi"/>
          <w:b/>
          <w:spacing w:val="-4"/>
        </w:rPr>
        <w:t xml:space="preserve">ACCEPTATION </w:t>
      </w:r>
      <w:r w:rsidRPr="007D37BB">
        <w:rPr>
          <w:rFonts w:cstheme="minorHAnsi"/>
          <w:b/>
          <w:spacing w:val="-3"/>
        </w:rPr>
        <w:t>DU BON DE</w:t>
      </w:r>
      <w:r w:rsidRPr="007D37BB">
        <w:rPr>
          <w:rFonts w:cstheme="minorHAnsi"/>
          <w:b/>
          <w:spacing w:val="-16"/>
        </w:rPr>
        <w:t xml:space="preserve"> </w:t>
      </w:r>
      <w:r w:rsidRPr="007D37BB">
        <w:rPr>
          <w:rFonts w:cstheme="minorHAnsi"/>
          <w:b/>
          <w:spacing w:val="-4"/>
        </w:rPr>
        <w:t>COMMANDE</w:t>
      </w:r>
    </w:p>
    <w:p w:rsidR="00FA62D0" w:rsidRPr="007D37BB" w:rsidRDefault="00FA62D0" w:rsidP="00FA62D0">
      <w:pPr>
        <w:pStyle w:val="Corpsdetexte"/>
        <w:spacing w:before="7"/>
        <w:rPr>
          <w:rFonts w:asciiTheme="minorHAnsi" w:hAnsiTheme="minorHAnsi" w:cstheme="minorHAnsi"/>
          <w:b/>
          <w:sz w:val="28"/>
        </w:rPr>
      </w:pPr>
    </w:p>
    <w:p w:rsidR="00FA62D0" w:rsidRPr="007D37BB" w:rsidRDefault="00FA62D0" w:rsidP="00FA62D0">
      <w:pPr>
        <w:pStyle w:val="Corpsdetexte"/>
        <w:spacing w:line="276" w:lineRule="auto"/>
        <w:ind w:left="860" w:right="310"/>
        <w:jc w:val="both"/>
        <w:rPr>
          <w:rFonts w:asciiTheme="minorHAnsi" w:hAnsiTheme="minorHAnsi" w:cstheme="minorHAnsi"/>
        </w:rPr>
      </w:pPr>
      <w:r w:rsidRPr="007D37BB">
        <w:rPr>
          <w:rFonts w:asciiTheme="minorHAnsi" w:hAnsiTheme="minorHAnsi" w:cstheme="minorHAnsi"/>
        </w:rPr>
        <w:t xml:space="preserve">Le </w:t>
      </w:r>
      <w:r w:rsidRPr="007D37BB">
        <w:rPr>
          <w:rFonts w:asciiTheme="minorHAnsi" w:hAnsiTheme="minorHAnsi" w:cstheme="minorHAnsi"/>
          <w:spacing w:val="-4"/>
        </w:rPr>
        <w:t xml:space="preserve">fournisseur </w:t>
      </w:r>
      <w:r w:rsidRPr="007D37BB">
        <w:rPr>
          <w:rFonts w:asciiTheme="minorHAnsi" w:hAnsiTheme="minorHAnsi" w:cstheme="minorHAnsi"/>
        </w:rPr>
        <w:t xml:space="preserve">ne </w:t>
      </w:r>
      <w:r w:rsidRPr="007D37BB">
        <w:rPr>
          <w:rFonts w:asciiTheme="minorHAnsi" w:hAnsiTheme="minorHAnsi" w:cstheme="minorHAnsi"/>
          <w:spacing w:val="-3"/>
        </w:rPr>
        <w:t xml:space="preserve">peut </w:t>
      </w:r>
      <w:r w:rsidRPr="007D37BB">
        <w:rPr>
          <w:rFonts w:asciiTheme="minorHAnsi" w:hAnsiTheme="minorHAnsi" w:cstheme="minorHAnsi"/>
          <w:spacing w:val="-4"/>
        </w:rPr>
        <w:t xml:space="preserve">accepter </w:t>
      </w:r>
      <w:r w:rsidRPr="007D37BB">
        <w:rPr>
          <w:rFonts w:asciiTheme="minorHAnsi" w:hAnsiTheme="minorHAnsi" w:cstheme="minorHAnsi"/>
          <w:spacing w:val="-3"/>
        </w:rPr>
        <w:t xml:space="preserve">le </w:t>
      </w:r>
      <w:r w:rsidRPr="007D37BB">
        <w:rPr>
          <w:rFonts w:asciiTheme="minorHAnsi" w:hAnsiTheme="minorHAnsi" w:cstheme="minorHAnsi"/>
          <w:spacing w:val="-4"/>
        </w:rPr>
        <w:t xml:space="preserve">présent </w:t>
      </w:r>
      <w:r w:rsidRPr="007D37BB">
        <w:rPr>
          <w:rFonts w:asciiTheme="minorHAnsi" w:hAnsiTheme="minorHAnsi" w:cstheme="minorHAnsi"/>
          <w:spacing w:val="-3"/>
        </w:rPr>
        <w:t xml:space="preserve">bon de </w:t>
      </w:r>
      <w:r w:rsidRPr="007D37BB">
        <w:rPr>
          <w:rFonts w:asciiTheme="minorHAnsi" w:hAnsiTheme="minorHAnsi" w:cstheme="minorHAnsi"/>
          <w:spacing w:val="-4"/>
        </w:rPr>
        <w:t xml:space="preserve">commande qu’en signant </w:t>
      </w:r>
      <w:r w:rsidRPr="007D37BB">
        <w:rPr>
          <w:rFonts w:asciiTheme="minorHAnsi" w:hAnsiTheme="minorHAnsi" w:cstheme="minorHAnsi"/>
        </w:rPr>
        <w:t xml:space="preserve">et en </w:t>
      </w:r>
      <w:r w:rsidRPr="007D37BB">
        <w:rPr>
          <w:rFonts w:asciiTheme="minorHAnsi" w:hAnsiTheme="minorHAnsi" w:cstheme="minorHAnsi"/>
          <w:spacing w:val="-4"/>
        </w:rPr>
        <w:t xml:space="preserve">retournant une </w:t>
      </w:r>
      <w:r w:rsidRPr="007D37BB">
        <w:rPr>
          <w:rFonts w:asciiTheme="minorHAnsi" w:hAnsiTheme="minorHAnsi" w:cstheme="minorHAnsi"/>
          <w:spacing w:val="-3"/>
        </w:rPr>
        <w:t xml:space="preserve">copie </w:t>
      </w:r>
      <w:r w:rsidRPr="007D37BB">
        <w:rPr>
          <w:rFonts w:asciiTheme="minorHAnsi" w:hAnsiTheme="minorHAnsi" w:cstheme="minorHAnsi"/>
        </w:rPr>
        <w:t xml:space="preserve">de </w:t>
      </w:r>
      <w:r w:rsidRPr="007D37BB">
        <w:rPr>
          <w:rFonts w:asciiTheme="minorHAnsi" w:hAnsiTheme="minorHAnsi" w:cstheme="minorHAnsi"/>
          <w:spacing w:val="-4"/>
        </w:rPr>
        <w:t xml:space="preserve">celui-ci </w:t>
      </w:r>
      <w:r w:rsidRPr="007D37BB">
        <w:rPr>
          <w:rFonts w:asciiTheme="minorHAnsi" w:hAnsiTheme="minorHAnsi" w:cstheme="minorHAnsi"/>
        </w:rPr>
        <w:t xml:space="preserve">à </w:t>
      </w:r>
      <w:r w:rsidRPr="007D37BB">
        <w:rPr>
          <w:rFonts w:asciiTheme="minorHAnsi" w:hAnsiTheme="minorHAnsi" w:cstheme="minorHAnsi"/>
          <w:spacing w:val="-3"/>
        </w:rPr>
        <w:t xml:space="preserve">titre </w:t>
      </w:r>
      <w:r w:rsidRPr="007D37BB">
        <w:rPr>
          <w:rFonts w:asciiTheme="minorHAnsi" w:hAnsiTheme="minorHAnsi" w:cstheme="minorHAnsi"/>
          <w:spacing w:val="-4"/>
        </w:rPr>
        <w:t xml:space="preserve">d’accusé </w:t>
      </w:r>
      <w:r w:rsidRPr="007D37BB">
        <w:rPr>
          <w:rFonts w:asciiTheme="minorHAnsi" w:hAnsiTheme="minorHAnsi" w:cstheme="minorHAnsi"/>
        </w:rPr>
        <w:t xml:space="preserve">de </w:t>
      </w:r>
      <w:r w:rsidRPr="007D37BB">
        <w:rPr>
          <w:rFonts w:asciiTheme="minorHAnsi" w:hAnsiTheme="minorHAnsi" w:cstheme="minorHAnsi"/>
          <w:spacing w:val="-4"/>
        </w:rPr>
        <w:t xml:space="preserve">réception </w:t>
      </w:r>
      <w:r w:rsidRPr="007D37BB">
        <w:rPr>
          <w:rFonts w:asciiTheme="minorHAnsi" w:hAnsiTheme="minorHAnsi" w:cstheme="minorHAnsi"/>
        </w:rPr>
        <w:t xml:space="preserve">ou en </w:t>
      </w:r>
      <w:r w:rsidRPr="007D37BB">
        <w:rPr>
          <w:rFonts w:asciiTheme="minorHAnsi" w:hAnsiTheme="minorHAnsi" w:cstheme="minorHAnsi"/>
          <w:spacing w:val="-4"/>
        </w:rPr>
        <w:t xml:space="preserve">livrant </w:t>
      </w:r>
      <w:r w:rsidRPr="007D37BB">
        <w:rPr>
          <w:rFonts w:asciiTheme="minorHAnsi" w:hAnsiTheme="minorHAnsi" w:cstheme="minorHAnsi"/>
          <w:spacing w:val="-3"/>
        </w:rPr>
        <w:t xml:space="preserve">les biens </w:t>
      </w:r>
      <w:r w:rsidRPr="007D37BB">
        <w:rPr>
          <w:rFonts w:asciiTheme="minorHAnsi" w:hAnsiTheme="minorHAnsi" w:cstheme="minorHAnsi"/>
          <w:spacing w:val="-4"/>
        </w:rPr>
        <w:t xml:space="preserve">dans </w:t>
      </w:r>
      <w:r w:rsidRPr="007D37BB">
        <w:rPr>
          <w:rFonts w:asciiTheme="minorHAnsi" w:hAnsiTheme="minorHAnsi" w:cstheme="minorHAnsi"/>
        </w:rPr>
        <w:t xml:space="preserve">le </w:t>
      </w:r>
      <w:r w:rsidRPr="007D37BB">
        <w:rPr>
          <w:rFonts w:asciiTheme="minorHAnsi" w:hAnsiTheme="minorHAnsi" w:cstheme="minorHAnsi"/>
          <w:spacing w:val="-4"/>
        </w:rPr>
        <w:t xml:space="preserve">respect </w:t>
      </w:r>
      <w:r w:rsidRPr="007D37BB">
        <w:rPr>
          <w:rFonts w:asciiTheme="minorHAnsi" w:hAnsiTheme="minorHAnsi" w:cstheme="minorHAnsi"/>
          <w:spacing w:val="-3"/>
        </w:rPr>
        <w:t xml:space="preserve">des </w:t>
      </w:r>
      <w:r w:rsidRPr="007D37BB">
        <w:rPr>
          <w:rFonts w:asciiTheme="minorHAnsi" w:hAnsiTheme="minorHAnsi" w:cstheme="minorHAnsi"/>
          <w:spacing w:val="-4"/>
        </w:rPr>
        <w:t xml:space="preserve">délais impartis, conformément </w:t>
      </w:r>
      <w:r w:rsidRPr="007D37BB">
        <w:rPr>
          <w:rFonts w:asciiTheme="minorHAnsi" w:hAnsiTheme="minorHAnsi" w:cstheme="minorHAnsi"/>
          <w:spacing w:val="-3"/>
        </w:rPr>
        <w:t xml:space="preserve">aux </w:t>
      </w:r>
      <w:r w:rsidRPr="007D37BB">
        <w:rPr>
          <w:rFonts w:asciiTheme="minorHAnsi" w:hAnsiTheme="minorHAnsi" w:cstheme="minorHAnsi"/>
          <w:spacing w:val="-4"/>
        </w:rPr>
        <w:t xml:space="preserve">conditions </w:t>
      </w:r>
      <w:r w:rsidRPr="007D37BB">
        <w:rPr>
          <w:rFonts w:asciiTheme="minorHAnsi" w:hAnsiTheme="minorHAnsi" w:cstheme="minorHAnsi"/>
        </w:rPr>
        <w:t xml:space="preserve">du </w:t>
      </w:r>
      <w:r w:rsidRPr="007D37BB">
        <w:rPr>
          <w:rFonts w:asciiTheme="minorHAnsi" w:hAnsiTheme="minorHAnsi" w:cstheme="minorHAnsi"/>
          <w:spacing w:val="-4"/>
        </w:rPr>
        <w:t xml:space="preserve">présent </w:t>
      </w:r>
      <w:r w:rsidRPr="007D37BB">
        <w:rPr>
          <w:rFonts w:asciiTheme="minorHAnsi" w:hAnsiTheme="minorHAnsi" w:cstheme="minorHAnsi"/>
          <w:spacing w:val="-3"/>
        </w:rPr>
        <w:t xml:space="preserve">bon </w:t>
      </w:r>
      <w:r w:rsidRPr="007D37BB">
        <w:rPr>
          <w:rFonts w:asciiTheme="minorHAnsi" w:hAnsiTheme="minorHAnsi" w:cstheme="minorHAnsi"/>
        </w:rPr>
        <w:t xml:space="preserve">de </w:t>
      </w:r>
      <w:r w:rsidRPr="007D37BB">
        <w:rPr>
          <w:rFonts w:asciiTheme="minorHAnsi" w:hAnsiTheme="minorHAnsi" w:cstheme="minorHAnsi"/>
          <w:spacing w:val="-4"/>
        </w:rPr>
        <w:t xml:space="preserve">commande, </w:t>
      </w:r>
      <w:r w:rsidRPr="007D37BB">
        <w:rPr>
          <w:rFonts w:asciiTheme="minorHAnsi" w:hAnsiTheme="minorHAnsi" w:cstheme="minorHAnsi"/>
          <w:spacing w:val="-3"/>
        </w:rPr>
        <w:t xml:space="preserve">telles </w:t>
      </w:r>
      <w:r w:rsidRPr="007D37BB">
        <w:rPr>
          <w:rFonts w:asciiTheme="minorHAnsi" w:hAnsiTheme="minorHAnsi" w:cstheme="minorHAnsi"/>
          <w:spacing w:val="-4"/>
        </w:rPr>
        <w:t xml:space="preserve">qu’indiquées </w:t>
      </w:r>
      <w:r w:rsidRPr="007D37BB">
        <w:rPr>
          <w:rFonts w:asciiTheme="minorHAnsi" w:hAnsiTheme="minorHAnsi" w:cstheme="minorHAnsi"/>
          <w:spacing w:val="-3"/>
        </w:rPr>
        <w:t xml:space="preserve">dans les </w:t>
      </w:r>
      <w:r w:rsidRPr="007D37BB">
        <w:rPr>
          <w:rFonts w:asciiTheme="minorHAnsi" w:hAnsiTheme="minorHAnsi" w:cstheme="minorHAnsi"/>
          <w:spacing w:val="-4"/>
        </w:rPr>
        <w:t>présentes.</w:t>
      </w:r>
      <w:r w:rsidRPr="007D37BB">
        <w:rPr>
          <w:rFonts w:asciiTheme="minorHAnsi" w:hAnsiTheme="minorHAnsi" w:cstheme="minorHAnsi"/>
          <w:spacing w:val="-14"/>
        </w:rPr>
        <w:t xml:space="preserve"> </w:t>
      </w:r>
      <w:r w:rsidRPr="007D37BB">
        <w:rPr>
          <w:rFonts w:asciiTheme="minorHAnsi" w:hAnsiTheme="minorHAnsi" w:cstheme="minorHAnsi"/>
          <w:spacing w:val="-4"/>
        </w:rPr>
        <w:t>L’acceptation</w:t>
      </w:r>
      <w:r w:rsidRPr="007D37BB">
        <w:rPr>
          <w:rFonts w:asciiTheme="minorHAnsi" w:hAnsiTheme="minorHAnsi" w:cstheme="minorHAnsi"/>
          <w:spacing w:val="-14"/>
        </w:rPr>
        <w:t xml:space="preserve"> </w:t>
      </w:r>
      <w:r w:rsidRPr="007D37BB">
        <w:rPr>
          <w:rFonts w:asciiTheme="minorHAnsi" w:hAnsiTheme="minorHAnsi" w:cstheme="minorHAnsi"/>
          <w:spacing w:val="-3"/>
        </w:rPr>
        <w:t>du</w:t>
      </w:r>
      <w:r w:rsidRPr="007D37BB">
        <w:rPr>
          <w:rFonts w:asciiTheme="minorHAnsi" w:hAnsiTheme="minorHAnsi" w:cstheme="minorHAnsi"/>
          <w:spacing w:val="-13"/>
        </w:rPr>
        <w:t xml:space="preserve"> </w:t>
      </w:r>
      <w:r w:rsidRPr="007D37BB">
        <w:rPr>
          <w:rFonts w:asciiTheme="minorHAnsi" w:hAnsiTheme="minorHAnsi" w:cstheme="minorHAnsi"/>
          <w:spacing w:val="-4"/>
        </w:rPr>
        <w:t>présent</w:t>
      </w:r>
      <w:r w:rsidRPr="007D37BB">
        <w:rPr>
          <w:rFonts w:asciiTheme="minorHAnsi" w:hAnsiTheme="minorHAnsi" w:cstheme="minorHAnsi"/>
          <w:spacing w:val="-13"/>
        </w:rPr>
        <w:t xml:space="preserve"> </w:t>
      </w:r>
      <w:r w:rsidRPr="007D37BB">
        <w:rPr>
          <w:rFonts w:asciiTheme="minorHAnsi" w:hAnsiTheme="minorHAnsi" w:cstheme="minorHAnsi"/>
          <w:spacing w:val="-3"/>
        </w:rPr>
        <w:t>bon</w:t>
      </w:r>
      <w:r w:rsidRPr="007D37BB">
        <w:rPr>
          <w:rFonts w:asciiTheme="minorHAnsi" w:hAnsiTheme="minorHAnsi" w:cstheme="minorHAnsi"/>
          <w:spacing w:val="-13"/>
        </w:rPr>
        <w:t xml:space="preserve"> </w:t>
      </w:r>
      <w:r w:rsidRPr="007D37BB">
        <w:rPr>
          <w:rFonts w:asciiTheme="minorHAnsi" w:hAnsiTheme="minorHAnsi" w:cstheme="minorHAnsi"/>
        </w:rPr>
        <w:t>de</w:t>
      </w:r>
      <w:r w:rsidRPr="007D37BB">
        <w:rPr>
          <w:rFonts w:asciiTheme="minorHAnsi" w:hAnsiTheme="minorHAnsi" w:cstheme="minorHAnsi"/>
          <w:spacing w:val="-16"/>
        </w:rPr>
        <w:t xml:space="preserve"> </w:t>
      </w:r>
      <w:r w:rsidRPr="007D37BB">
        <w:rPr>
          <w:rFonts w:asciiTheme="minorHAnsi" w:hAnsiTheme="minorHAnsi" w:cstheme="minorHAnsi"/>
          <w:spacing w:val="-4"/>
        </w:rPr>
        <w:t>commande</w:t>
      </w:r>
      <w:r w:rsidRPr="007D37BB">
        <w:rPr>
          <w:rFonts w:asciiTheme="minorHAnsi" w:hAnsiTheme="minorHAnsi" w:cstheme="minorHAnsi"/>
          <w:spacing w:val="-12"/>
        </w:rPr>
        <w:t xml:space="preserve"> </w:t>
      </w:r>
      <w:r w:rsidRPr="007D37BB">
        <w:rPr>
          <w:rFonts w:asciiTheme="minorHAnsi" w:hAnsiTheme="minorHAnsi" w:cstheme="minorHAnsi"/>
          <w:spacing w:val="-3"/>
        </w:rPr>
        <w:t>créera</w:t>
      </w:r>
      <w:r w:rsidRPr="007D37BB">
        <w:rPr>
          <w:rFonts w:asciiTheme="minorHAnsi" w:hAnsiTheme="minorHAnsi" w:cstheme="minorHAnsi"/>
          <w:spacing w:val="-14"/>
        </w:rPr>
        <w:t xml:space="preserve"> </w:t>
      </w:r>
      <w:r w:rsidRPr="007D37BB">
        <w:rPr>
          <w:rFonts w:asciiTheme="minorHAnsi" w:hAnsiTheme="minorHAnsi" w:cstheme="minorHAnsi"/>
        </w:rPr>
        <w:t>un</w:t>
      </w:r>
      <w:r w:rsidRPr="007D37BB">
        <w:rPr>
          <w:rFonts w:asciiTheme="minorHAnsi" w:hAnsiTheme="minorHAnsi" w:cstheme="minorHAnsi"/>
          <w:spacing w:val="-17"/>
        </w:rPr>
        <w:t xml:space="preserve"> </w:t>
      </w:r>
      <w:r w:rsidRPr="007D37BB">
        <w:rPr>
          <w:rFonts w:asciiTheme="minorHAnsi" w:hAnsiTheme="minorHAnsi" w:cstheme="minorHAnsi"/>
          <w:spacing w:val="-3"/>
        </w:rPr>
        <w:t>contrat</w:t>
      </w:r>
      <w:r w:rsidRPr="007D37BB">
        <w:rPr>
          <w:rFonts w:asciiTheme="minorHAnsi" w:hAnsiTheme="minorHAnsi" w:cstheme="minorHAnsi"/>
          <w:spacing w:val="-16"/>
        </w:rPr>
        <w:t xml:space="preserve"> </w:t>
      </w:r>
      <w:r w:rsidRPr="007D37BB">
        <w:rPr>
          <w:rFonts w:asciiTheme="minorHAnsi" w:hAnsiTheme="minorHAnsi" w:cstheme="minorHAnsi"/>
          <w:spacing w:val="-3"/>
        </w:rPr>
        <w:t>entre</w:t>
      </w:r>
      <w:r w:rsidRPr="007D37BB">
        <w:rPr>
          <w:rFonts w:asciiTheme="minorHAnsi" w:hAnsiTheme="minorHAnsi" w:cstheme="minorHAnsi"/>
          <w:spacing w:val="-16"/>
        </w:rPr>
        <w:t xml:space="preserve"> </w:t>
      </w:r>
      <w:r w:rsidRPr="007D37BB">
        <w:rPr>
          <w:rFonts w:asciiTheme="minorHAnsi" w:hAnsiTheme="minorHAnsi" w:cstheme="minorHAnsi"/>
          <w:spacing w:val="-3"/>
        </w:rPr>
        <w:t>les</w:t>
      </w:r>
      <w:r w:rsidRPr="007D37BB">
        <w:rPr>
          <w:rFonts w:asciiTheme="minorHAnsi" w:hAnsiTheme="minorHAnsi" w:cstheme="minorHAnsi"/>
          <w:spacing w:val="-13"/>
        </w:rPr>
        <w:t xml:space="preserve"> </w:t>
      </w:r>
      <w:r w:rsidRPr="007D37BB">
        <w:rPr>
          <w:rFonts w:asciiTheme="minorHAnsi" w:hAnsiTheme="minorHAnsi" w:cstheme="minorHAnsi"/>
          <w:spacing w:val="-3"/>
        </w:rPr>
        <w:t>parties</w:t>
      </w:r>
      <w:r w:rsidRPr="007D37BB">
        <w:rPr>
          <w:rFonts w:asciiTheme="minorHAnsi" w:hAnsiTheme="minorHAnsi" w:cstheme="minorHAnsi"/>
          <w:spacing w:val="-13"/>
        </w:rPr>
        <w:t xml:space="preserve"> </w:t>
      </w:r>
      <w:r w:rsidRPr="007D37BB">
        <w:rPr>
          <w:rFonts w:asciiTheme="minorHAnsi" w:hAnsiTheme="minorHAnsi" w:cstheme="minorHAnsi"/>
          <w:spacing w:val="-3"/>
        </w:rPr>
        <w:t>aux</w:t>
      </w:r>
      <w:r w:rsidRPr="007D37BB">
        <w:rPr>
          <w:rFonts w:asciiTheme="minorHAnsi" w:hAnsiTheme="minorHAnsi" w:cstheme="minorHAnsi"/>
          <w:spacing w:val="-12"/>
        </w:rPr>
        <w:t xml:space="preserve"> </w:t>
      </w:r>
      <w:r w:rsidRPr="007D37BB">
        <w:rPr>
          <w:rFonts w:asciiTheme="minorHAnsi" w:hAnsiTheme="minorHAnsi" w:cstheme="minorHAnsi"/>
          <w:spacing w:val="-3"/>
        </w:rPr>
        <w:t xml:space="preserve">termes duquel les droits </w:t>
      </w:r>
      <w:r w:rsidRPr="007D37BB">
        <w:rPr>
          <w:rFonts w:asciiTheme="minorHAnsi" w:hAnsiTheme="minorHAnsi" w:cstheme="minorHAnsi"/>
        </w:rPr>
        <w:t xml:space="preserve">et </w:t>
      </w:r>
      <w:r w:rsidRPr="007D37BB">
        <w:rPr>
          <w:rFonts w:asciiTheme="minorHAnsi" w:hAnsiTheme="minorHAnsi" w:cstheme="minorHAnsi"/>
          <w:spacing w:val="-4"/>
        </w:rPr>
        <w:t xml:space="preserve">obligations </w:t>
      </w:r>
      <w:r w:rsidRPr="007D37BB">
        <w:rPr>
          <w:rFonts w:asciiTheme="minorHAnsi" w:hAnsiTheme="minorHAnsi" w:cstheme="minorHAnsi"/>
          <w:spacing w:val="-3"/>
        </w:rPr>
        <w:t xml:space="preserve">des parties seront </w:t>
      </w:r>
      <w:r w:rsidRPr="007D37BB">
        <w:rPr>
          <w:rFonts w:asciiTheme="minorHAnsi" w:hAnsiTheme="minorHAnsi" w:cstheme="minorHAnsi"/>
          <w:spacing w:val="-4"/>
        </w:rPr>
        <w:t xml:space="preserve">exclusivement </w:t>
      </w:r>
      <w:r w:rsidRPr="007D37BB">
        <w:rPr>
          <w:rFonts w:asciiTheme="minorHAnsi" w:hAnsiTheme="minorHAnsi" w:cstheme="minorHAnsi"/>
          <w:spacing w:val="-3"/>
        </w:rPr>
        <w:t xml:space="preserve">régis par les </w:t>
      </w:r>
      <w:r w:rsidRPr="007D37BB">
        <w:rPr>
          <w:rFonts w:asciiTheme="minorHAnsi" w:hAnsiTheme="minorHAnsi" w:cstheme="minorHAnsi"/>
          <w:spacing w:val="-4"/>
        </w:rPr>
        <w:t xml:space="preserve">conditions </w:t>
      </w:r>
      <w:r w:rsidRPr="007D37BB">
        <w:rPr>
          <w:rFonts w:asciiTheme="minorHAnsi" w:hAnsiTheme="minorHAnsi" w:cstheme="minorHAnsi"/>
        </w:rPr>
        <w:t xml:space="preserve">du </w:t>
      </w:r>
      <w:r w:rsidRPr="007D37BB">
        <w:rPr>
          <w:rFonts w:asciiTheme="minorHAnsi" w:hAnsiTheme="minorHAnsi" w:cstheme="minorHAnsi"/>
          <w:spacing w:val="-4"/>
        </w:rPr>
        <w:t xml:space="preserve">présent </w:t>
      </w:r>
      <w:r w:rsidRPr="007D37BB">
        <w:rPr>
          <w:rFonts w:asciiTheme="minorHAnsi" w:hAnsiTheme="minorHAnsi" w:cstheme="minorHAnsi"/>
          <w:spacing w:val="-2"/>
        </w:rPr>
        <w:t xml:space="preserve">bon </w:t>
      </w:r>
      <w:r w:rsidRPr="007D37BB">
        <w:rPr>
          <w:rFonts w:asciiTheme="minorHAnsi" w:hAnsiTheme="minorHAnsi" w:cstheme="minorHAnsi"/>
        </w:rPr>
        <w:t xml:space="preserve">de </w:t>
      </w:r>
      <w:r w:rsidRPr="007D37BB">
        <w:rPr>
          <w:rFonts w:asciiTheme="minorHAnsi" w:hAnsiTheme="minorHAnsi" w:cstheme="minorHAnsi"/>
          <w:spacing w:val="-4"/>
        </w:rPr>
        <w:t xml:space="preserve">commande, </w:t>
      </w:r>
      <w:r w:rsidRPr="007D37BB">
        <w:rPr>
          <w:rFonts w:asciiTheme="minorHAnsi" w:hAnsiTheme="minorHAnsi" w:cstheme="minorHAnsi"/>
          <w:spacing w:val="-3"/>
        </w:rPr>
        <w:t xml:space="preserve">ainsi que par les </w:t>
      </w:r>
      <w:r w:rsidRPr="007D37BB">
        <w:rPr>
          <w:rFonts w:asciiTheme="minorHAnsi" w:hAnsiTheme="minorHAnsi" w:cstheme="minorHAnsi"/>
          <w:spacing w:val="-4"/>
        </w:rPr>
        <w:t>présentes conditions générales. Aucune disposition supplémentaire</w:t>
      </w:r>
      <w:r w:rsidRPr="007D37BB">
        <w:rPr>
          <w:rFonts w:asciiTheme="minorHAnsi" w:hAnsiTheme="minorHAnsi" w:cstheme="minorHAnsi"/>
          <w:spacing w:val="-16"/>
        </w:rPr>
        <w:t xml:space="preserve"> </w:t>
      </w:r>
      <w:r w:rsidRPr="007D37BB">
        <w:rPr>
          <w:rFonts w:asciiTheme="minorHAnsi" w:hAnsiTheme="minorHAnsi" w:cstheme="minorHAnsi"/>
        </w:rPr>
        <w:t>ou</w:t>
      </w:r>
      <w:r w:rsidRPr="007D37BB">
        <w:rPr>
          <w:rFonts w:asciiTheme="minorHAnsi" w:hAnsiTheme="minorHAnsi" w:cstheme="minorHAnsi"/>
          <w:spacing w:val="-13"/>
        </w:rPr>
        <w:t xml:space="preserve"> </w:t>
      </w:r>
      <w:r w:rsidRPr="007D37BB">
        <w:rPr>
          <w:rFonts w:asciiTheme="minorHAnsi" w:hAnsiTheme="minorHAnsi" w:cstheme="minorHAnsi"/>
          <w:spacing w:val="-4"/>
        </w:rPr>
        <w:t>contraire</w:t>
      </w:r>
      <w:r w:rsidRPr="007D37BB">
        <w:rPr>
          <w:rFonts w:asciiTheme="minorHAnsi" w:hAnsiTheme="minorHAnsi" w:cstheme="minorHAnsi"/>
          <w:spacing w:val="-10"/>
        </w:rPr>
        <w:t xml:space="preserve"> </w:t>
      </w:r>
      <w:r w:rsidRPr="007D37BB">
        <w:rPr>
          <w:rFonts w:asciiTheme="minorHAnsi" w:hAnsiTheme="minorHAnsi" w:cstheme="minorHAnsi"/>
          <w:spacing w:val="-4"/>
        </w:rPr>
        <w:t>proposée</w:t>
      </w:r>
      <w:r w:rsidRPr="007D37BB">
        <w:rPr>
          <w:rFonts w:asciiTheme="minorHAnsi" w:hAnsiTheme="minorHAnsi" w:cstheme="minorHAnsi"/>
          <w:spacing w:val="-12"/>
        </w:rPr>
        <w:t xml:space="preserve"> </w:t>
      </w:r>
      <w:r w:rsidRPr="007D37BB">
        <w:rPr>
          <w:rFonts w:asciiTheme="minorHAnsi" w:hAnsiTheme="minorHAnsi" w:cstheme="minorHAnsi"/>
          <w:spacing w:val="-3"/>
        </w:rPr>
        <w:t>par</w:t>
      </w:r>
      <w:r w:rsidRPr="007D37BB">
        <w:rPr>
          <w:rFonts w:asciiTheme="minorHAnsi" w:hAnsiTheme="minorHAnsi" w:cstheme="minorHAnsi"/>
          <w:spacing w:val="-13"/>
        </w:rPr>
        <w:t xml:space="preserve"> </w:t>
      </w:r>
      <w:r w:rsidRPr="007D37BB">
        <w:rPr>
          <w:rFonts w:asciiTheme="minorHAnsi" w:hAnsiTheme="minorHAnsi" w:cstheme="minorHAnsi"/>
          <w:spacing w:val="-3"/>
        </w:rPr>
        <w:t>le</w:t>
      </w:r>
      <w:r w:rsidRPr="007D37BB">
        <w:rPr>
          <w:rFonts w:asciiTheme="minorHAnsi" w:hAnsiTheme="minorHAnsi" w:cstheme="minorHAnsi"/>
          <w:spacing w:val="-10"/>
        </w:rPr>
        <w:t xml:space="preserve"> </w:t>
      </w:r>
      <w:r w:rsidRPr="007D37BB">
        <w:rPr>
          <w:rFonts w:asciiTheme="minorHAnsi" w:hAnsiTheme="minorHAnsi" w:cstheme="minorHAnsi"/>
          <w:spacing w:val="-4"/>
        </w:rPr>
        <w:t>fournisseur</w:t>
      </w:r>
      <w:r w:rsidRPr="007D37BB">
        <w:rPr>
          <w:rFonts w:asciiTheme="minorHAnsi" w:hAnsiTheme="minorHAnsi" w:cstheme="minorHAnsi"/>
          <w:spacing w:val="-10"/>
        </w:rPr>
        <w:t xml:space="preserve"> </w:t>
      </w:r>
      <w:r w:rsidRPr="007D37BB">
        <w:rPr>
          <w:rFonts w:asciiTheme="minorHAnsi" w:hAnsiTheme="minorHAnsi" w:cstheme="minorHAnsi"/>
          <w:spacing w:val="-3"/>
        </w:rPr>
        <w:t>ne</w:t>
      </w:r>
      <w:r w:rsidRPr="007D37BB">
        <w:rPr>
          <w:rFonts w:asciiTheme="minorHAnsi" w:hAnsiTheme="minorHAnsi" w:cstheme="minorHAnsi"/>
          <w:spacing w:val="-10"/>
        </w:rPr>
        <w:t xml:space="preserve"> </w:t>
      </w:r>
      <w:r w:rsidRPr="007D37BB">
        <w:rPr>
          <w:rFonts w:asciiTheme="minorHAnsi" w:hAnsiTheme="minorHAnsi" w:cstheme="minorHAnsi"/>
          <w:spacing w:val="-3"/>
        </w:rPr>
        <w:t>sera</w:t>
      </w:r>
      <w:r w:rsidRPr="007D37BB">
        <w:rPr>
          <w:rFonts w:asciiTheme="minorHAnsi" w:hAnsiTheme="minorHAnsi" w:cstheme="minorHAnsi"/>
          <w:spacing w:val="-13"/>
        </w:rPr>
        <w:t xml:space="preserve"> </w:t>
      </w:r>
      <w:r w:rsidRPr="007D37BB">
        <w:rPr>
          <w:rFonts w:asciiTheme="minorHAnsi" w:hAnsiTheme="minorHAnsi" w:cstheme="minorHAnsi"/>
          <w:spacing w:val="-4"/>
        </w:rPr>
        <w:t>opposable</w:t>
      </w:r>
      <w:r w:rsidRPr="007D37BB">
        <w:rPr>
          <w:rFonts w:asciiTheme="minorHAnsi" w:hAnsiTheme="minorHAnsi" w:cstheme="minorHAnsi"/>
          <w:spacing w:val="-12"/>
        </w:rPr>
        <w:t xml:space="preserve"> </w:t>
      </w:r>
      <w:r w:rsidRPr="007D37BB">
        <w:rPr>
          <w:rFonts w:asciiTheme="minorHAnsi" w:hAnsiTheme="minorHAnsi" w:cstheme="minorHAnsi"/>
        </w:rPr>
        <w:t>à l’INPT,</w:t>
      </w:r>
      <w:r w:rsidRPr="007D37BB">
        <w:rPr>
          <w:rFonts w:asciiTheme="minorHAnsi" w:hAnsiTheme="minorHAnsi" w:cstheme="minorHAnsi"/>
          <w:spacing w:val="-14"/>
        </w:rPr>
        <w:t xml:space="preserve"> </w:t>
      </w:r>
      <w:r w:rsidRPr="007D37BB">
        <w:rPr>
          <w:rFonts w:asciiTheme="minorHAnsi" w:hAnsiTheme="minorHAnsi" w:cstheme="minorHAnsi"/>
        </w:rPr>
        <w:t>à</w:t>
      </w:r>
      <w:r w:rsidRPr="007D37BB">
        <w:rPr>
          <w:rFonts w:asciiTheme="minorHAnsi" w:hAnsiTheme="minorHAnsi" w:cstheme="minorHAnsi"/>
          <w:spacing w:val="-15"/>
        </w:rPr>
        <w:t xml:space="preserve"> </w:t>
      </w:r>
      <w:r w:rsidRPr="007D37BB">
        <w:rPr>
          <w:rFonts w:asciiTheme="minorHAnsi" w:hAnsiTheme="minorHAnsi" w:cstheme="minorHAnsi"/>
          <w:spacing w:val="-3"/>
        </w:rPr>
        <w:t>moins</w:t>
      </w:r>
      <w:r w:rsidRPr="007D37BB">
        <w:rPr>
          <w:rFonts w:asciiTheme="minorHAnsi" w:hAnsiTheme="minorHAnsi" w:cstheme="minorHAnsi"/>
          <w:spacing w:val="-12"/>
        </w:rPr>
        <w:t xml:space="preserve"> </w:t>
      </w:r>
      <w:r w:rsidRPr="007D37BB">
        <w:rPr>
          <w:rFonts w:asciiTheme="minorHAnsi" w:hAnsiTheme="minorHAnsi" w:cstheme="minorHAnsi"/>
          <w:spacing w:val="-4"/>
        </w:rPr>
        <w:t xml:space="preserve">qu’elle </w:t>
      </w:r>
      <w:r w:rsidRPr="007D37BB">
        <w:rPr>
          <w:rFonts w:asciiTheme="minorHAnsi" w:hAnsiTheme="minorHAnsi" w:cstheme="minorHAnsi"/>
          <w:spacing w:val="-3"/>
        </w:rPr>
        <w:t>n’ait</w:t>
      </w:r>
      <w:r w:rsidRPr="007D37BB">
        <w:rPr>
          <w:rFonts w:asciiTheme="minorHAnsi" w:hAnsiTheme="minorHAnsi" w:cstheme="minorHAnsi"/>
          <w:spacing w:val="-5"/>
        </w:rPr>
        <w:t xml:space="preserve"> </w:t>
      </w:r>
      <w:r w:rsidRPr="007D37BB">
        <w:rPr>
          <w:rFonts w:asciiTheme="minorHAnsi" w:hAnsiTheme="minorHAnsi" w:cstheme="minorHAnsi"/>
          <w:spacing w:val="-3"/>
        </w:rPr>
        <w:t>été</w:t>
      </w:r>
      <w:r w:rsidRPr="007D37BB">
        <w:rPr>
          <w:rFonts w:asciiTheme="minorHAnsi" w:hAnsiTheme="minorHAnsi" w:cstheme="minorHAnsi"/>
          <w:spacing w:val="-5"/>
        </w:rPr>
        <w:t xml:space="preserve"> </w:t>
      </w:r>
      <w:r w:rsidRPr="007D37BB">
        <w:rPr>
          <w:rFonts w:asciiTheme="minorHAnsi" w:hAnsiTheme="minorHAnsi" w:cstheme="minorHAnsi"/>
          <w:spacing w:val="-4"/>
        </w:rPr>
        <w:t>acceptée</w:t>
      </w:r>
      <w:r w:rsidRPr="007D37BB">
        <w:rPr>
          <w:rFonts w:asciiTheme="minorHAnsi" w:hAnsiTheme="minorHAnsi" w:cstheme="minorHAnsi"/>
          <w:spacing w:val="-6"/>
        </w:rPr>
        <w:t xml:space="preserve"> </w:t>
      </w:r>
      <w:r w:rsidRPr="007D37BB">
        <w:rPr>
          <w:rFonts w:asciiTheme="minorHAnsi" w:hAnsiTheme="minorHAnsi" w:cstheme="minorHAnsi"/>
          <w:spacing w:val="-3"/>
        </w:rPr>
        <w:t>par</w:t>
      </w:r>
      <w:r w:rsidRPr="007D37BB">
        <w:rPr>
          <w:rFonts w:asciiTheme="minorHAnsi" w:hAnsiTheme="minorHAnsi" w:cstheme="minorHAnsi"/>
          <w:spacing w:val="-9"/>
        </w:rPr>
        <w:t xml:space="preserve"> </w:t>
      </w:r>
      <w:r w:rsidRPr="007D37BB">
        <w:rPr>
          <w:rFonts w:asciiTheme="minorHAnsi" w:hAnsiTheme="minorHAnsi" w:cstheme="minorHAnsi"/>
          <w:spacing w:val="-3"/>
        </w:rPr>
        <w:t>écrit</w:t>
      </w:r>
      <w:r w:rsidRPr="007D37BB">
        <w:rPr>
          <w:rFonts w:asciiTheme="minorHAnsi" w:hAnsiTheme="minorHAnsi" w:cstheme="minorHAnsi"/>
          <w:spacing w:val="-8"/>
        </w:rPr>
        <w:t xml:space="preserve"> </w:t>
      </w:r>
      <w:r w:rsidRPr="007D37BB">
        <w:rPr>
          <w:rFonts w:asciiTheme="minorHAnsi" w:hAnsiTheme="minorHAnsi" w:cstheme="minorHAnsi"/>
          <w:spacing w:val="-3"/>
        </w:rPr>
        <w:t>par</w:t>
      </w:r>
      <w:r w:rsidRPr="007D37BB">
        <w:rPr>
          <w:rFonts w:asciiTheme="minorHAnsi" w:hAnsiTheme="minorHAnsi" w:cstheme="minorHAnsi"/>
          <w:spacing w:val="-4"/>
        </w:rPr>
        <w:t xml:space="preserve"> </w:t>
      </w:r>
      <w:r w:rsidRPr="007D37BB">
        <w:rPr>
          <w:rFonts w:asciiTheme="minorHAnsi" w:hAnsiTheme="minorHAnsi" w:cstheme="minorHAnsi"/>
        </w:rPr>
        <w:t>un</w:t>
      </w:r>
      <w:r w:rsidRPr="007D37BB">
        <w:rPr>
          <w:rFonts w:asciiTheme="minorHAnsi" w:hAnsiTheme="minorHAnsi" w:cstheme="minorHAnsi"/>
          <w:spacing w:val="-7"/>
        </w:rPr>
        <w:t xml:space="preserve"> </w:t>
      </w:r>
      <w:r w:rsidRPr="007D37BB">
        <w:rPr>
          <w:rFonts w:asciiTheme="minorHAnsi" w:hAnsiTheme="minorHAnsi" w:cstheme="minorHAnsi"/>
          <w:spacing w:val="-4"/>
        </w:rPr>
        <w:t>fonctionnaire</w:t>
      </w:r>
      <w:r w:rsidRPr="007D37BB">
        <w:rPr>
          <w:rFonts w:asciiTheme="minorHAnsi" w:hAnsiTheme="minorHAnsi" w:cstheme="minorHAnsi"/>
          <w:spacing w:val="-6"/>
        </w:rPr>
        <w:t xml:space="preserve"> </w:t>
      </w:r>
      <w:r w:rsidRPr="007D37BB">
        <w:rPr>
          <w:rFonts w:asciiTheme="minorHAnsi" w:hAnsiTheme="minorHAnsi" w:cstheme="minorHAnsi"/>
        </w:rPr>
        <w:t xml:space="preserve">de l’INPT </w:t>
      </w:r>
      <w:r w:rsidRPr="007D37BB">
        <w:rPr>
          <w:rFonts w:asciiTheme="minorHAnsi" w:hAnsiTheme="minorHAnsi" w:cstheme="minorHAnsi"/>
          <w:spacing w:val="-4"/>
        </w:rPr>
        <w:t>dûment</w:t>
      </w:r>
      <w:r w:rsidRPr="007D37BB">
        <w:rPr>
          <w:rFonts w:asciiTheme="minorHAnsi" w:hAnsiTheme="minorHAnsi" w:cstheme="minorHAnsi"/>
          <w:spacing w:val="-6"/>
        </w:rPr>
        <w:t xml:space="preserve"> </w:t>
      </w:r>
      <w:r w:rsidRPr="007D37BB">
        <w:rPr>
          <w:rFonts w:asciiTheme="minorHAnsi" w:hAnsiTheme="minorHAnsi" w:cstheme="minorHAnsi"/>
          <w:spacing w:val="-4"/>
        </w:rPr>
        <w:t>habilité</w:t>
      </w:r>
      <w:r w:rsidRPr="007D37BB">
        <w:rPr>
          <w:rFonts w:asciiTheme="minorHAnsi" w:hAnsiTheme="minorHAnsi" w:cstheme="minorHAnsi"/>
          <w:spacing w:val="-6"/>
        </w:rPr>
        <w:t xml:space="preserve"> </w:t>
      </w:r>
      <w:r w:rsidRPr="007D37BB">
        <w:rPr>
          <w:rFonts w:asciiTheme="minorHAnsi" w:hAnsiTheme="minorHAnsi" w:cstheme="minorHAnsi"/>
        </w:rPr>
        <w:t>à</w:t>
      </w:r>
      <w:r w:rsidRPr="007D37BB">
        <w:rPr>
          <w:rFonts w:asciiTheme="minorHAnsi" w:hAnsiTheme="minorHAnsi" w:cstheme="minorHAnsi"/>
          <w:spacing w:val="-5"/>
        </w:rPr>
        <w:t xml:space="preserve"> </w:t>
      </w:r>
      <w:r w:rsidRPr="007D37BB">
        <w:rPr>
          <w:rFonts w:asciiTheme="minorHAnsi" w:hAnsiTheme="minorHAnsi" w:cstheme="minorHAnsi"/>
          <w:spacing w:val="-3"/>
        </w:rPr>
        <w:t>cette</w:t>
      </w:r>
      <w:r w:rsidRPr="007D37BB">
        <w:rPr>
          <w:rFonts w:asciiTheme="minorHAnsi" w:hAnsiTheme="minorHAnsi" w:cstheme="minorHAnsi"/>
          <w:spacing w:val="-6"/>
        </w:rPr>
        <w:t xml:space="preserve"> </w:t>
      </w:r>
      <w:r w:rsidRPr="007D37BB">
        <w:rPr>
          <w:rFonts w:asciiTheme="minorHAnsi" w:hAnsiTheme="minorHAnsi" w:cstheme="minorHAnsi"/>
          <w:spacing w:val="-3"/>
        </w:rPr>
        <w:t>fin.</w:t>
      </w:r>
    </w:p>
    <w:p w:rsidR="00FA62D0" w:rsidRPr="007D37BB" w:rsidRDefault="00FA62D0" w:rsidP="00FA62D0">
      <w:pPr>
        <w:pStyle w:val="Corpsdetexte"/>
        <w:spacing w:before="4"/>
        <w:rPr>
          <w:rFonts w:asciiTheme="minorHAnsi" w:hAnsiTheme="minorHAnsi" w:cstheme="minorHAnsi"/>
          <w:sz w:val="25"/>
        </w:rPr>
      </w:pPr>
    </w:p>
    <w:p w:rsidR="00FA62D0" w:rsidRPr="007D37BB" w:rsidRDefault="00FA62D0" w:rsidP="00FA62D0">
      <w:pPr>
        <w:pStyle w:val="Titre1"/>
        <w:numPr>
          <w:ilvl w:val="0"/>
          <w:numId w:val="21"/>
        </w:numPr>
        <w:tabs>
          <w:tab w:val="left" w:pos="848"/>
          <w:tab w:val="left" w:pos="849"/>
        </w:tabs>
        <w:ind w:hanging="709"/>
        <w:rPr>
          <w:rFonts w:asciiTheme="minorHAnsi" w:hAnsiTheme="minorHAnsi" w:cstheme="minorHAnsi"/>
        </w:rPr>
      </w:pPr>
      <w:r w:rsidRPr="007D37BB">
        <w:rPr>
          <w:rFonts w:asciiTheme="minorHAnsi" w:hAnsiTheme="minorHAnsi" w:cstheme="minorHAnsi"/>
          <w:spacing w:val="-4"/>
        </w:rPr>
        <w:t>PAIEMENT</w:t>
      </w:r>
    </w:p>
    <w:p w:rsidR="00FA62D0" w:rsidRPr="007D37BB" w:rsidRDefault="00FA62D0" w:rsidP="00FA62D0">
      <w:pPr>
        <w:pStyle w:val="Corpsdetexte"/>
        <w:spacing w:before="9"/>
        <w:rPr>
          <w:rFonts w:asciiTheme="minorHAnsi" w:hAnsiTheme="minorHAnsi" w:cstheme="minorHAnsi"/>
          <w:b/>
          <w:sz w:val="28"/>
        </w:rPr>
      </w:pPr>
    </w:p>
    <w:p w:rsidR="00FA62D0" w:rsidRPr="007D37BB" w:rsidRDefault="00FA62D0" w:rsidP="007E4C15">
      <w:pPr>
        <w:pStyle w:val="Paragraphedeliste"/>
        <w:widowControl w:val="0"/>
        <w:numPr>
          <w:ilvl w:val="1"/>
          <w:numId w:val="21"/>
        </w:numPr>
        <w:tabs>
          <w:tab w:val="left" w:pos="1221"/>
        </w:tabs>
        <w:autoSpaceDE w:val="0"/>
        <w:autoSpaceDN w:val="0"/>
        <w:spacing w:after="0" w:line="276" w:lineRule="auto"/>
        <w:ind w:left="1220" w:right="316" w:hanging="360"/>
        <w:contextualSpacing w:val="0"/>
        <w:jc w:val="both"/>
        <w:rPr>
          <w:rFonts w:cstheme="minorHAnsi"/>
        </w:rPr>
      </w:pPr>
      <w:r w:rsidRPr="007D37BB">
        <w:rPr>
          <w:rFonts w:cstheme="minorHAnsi"/>
        </w:rPr>
        <w:t xml:space="preserve">Une fois les conditions de livraison respectées, et sauf indication contraire figurant dans le présent bon de </w:t>
      </w:r>
      <w:r w:rsidR="00E759C4" w:rsidRPr="007D37BB">
        <w:rPr>
          <w:rFonts w:cstheme="minorHAnsi"/>
        </w:rPr>
        <w:t>commande, l’INPT</w:t>
      </w:r>
      <w:r w:rsidRPr="007D37BB">
        <w:rPr>
          <w:rFonts w:cstheme="minorHAnsi"/>
        </w:rPr>
        <w:t xml:space="preserve"> effectuera le paiement comme suit : </w:t>
      </w:r>
      <w:r w:rsidR="007E4C15" w:rsidRPr="007D37BB">
        <w:rPr>
          <w:rFonts w:cstheme="minorHAnsi"/>
        </w:rPr>
        <w:t>100</w:t>
      </w:r>
      <w:r w:rsidRPr="007D37BB">
        <w:rPr>
          <w:rFonts w:cstheme="minorHAnsi"/>
        </w:rPr>
        <w:t xml:space="preserve"> % après la fin de l’évènement (et réception définitive des travaux et services) et 15 </w:t>
      </w:r>
      <w:r w:rsidR="00E759C4" w:rsidRPr="007D37BB">
        <w:rPr>
          <w:rFonts w:cstheme="minorHAnsi"/>
        </w:rPr>
        <w:t>jours, à</w:t>
      </w:r>
      <w:r w:rsidRPr="007D37BB">
        <w:rPr>
          <w:rFonts w:cstheme="minorHAnsi"/>
        </w:rPr>
        <w:t xml:space="preserve"> compter de la réception de la facture émise par le fournisseur relativement aux biens.</w:t>
      </w:r>
    </w:p>
    <w:p w:rsidR="00FA62D0" w:rsidRPr="007D37BB" w:rsidRDefault="00FA62D0" w:rsidP="00FA62D0">
      <w:pPr>
        <w:pStyle w:val="Paragraphedeliste"/>
        <w:widowControl w:val="0"/>
        <w:numPr>
          <w:ilvl w:val="1"/>
          <w:numId w:val="21"/>
        </w:numPr>
        <w:tabs>
          <w:tab w:val="left" w:pos="1221"/>
        </w:tabs>
        <w:autoSpaceDE w:val="0"/>
        <w:autoSpaceDN w:val="0"/>
        <w:spacing w:after="0" w:line="276" w:lineRule="auto"/>
        <w:ind w:left="1220" w:right="313" w:hanging="360"/>
        <w:contextualSpacing w:val="0"/>
        <w:jc w:val="both"/>
        <w:rPr>
          <w:rFonts w:cstheme="minorHAnsi"/>
        </w:rPr>
      </w:pPr>
      <w:r w:rsidRPr="007D37BB">
        <w:rPr>
          <w:rFonts w:cstheme="minorHAnsi"/>
        </w:rPr>
        <w:t>Le paiement effectué sur présentation de la facture susmentionnée tiendra compte de toute réduction indiquée dans les conditions de paiement du présent bon de commande, à condition que le paiement intervienne dans le délai prévu par lesdites conditions de paiement.</w:t>
      </w:r>
    </w:p>
    <w:p w:rsidR="00FA62D0" w:rsidRPr="007D37BB" w:rsidRDefault="00FA62D0" w:rsidP="00FA62D0">
      <w:pPr>
        <w:pStyle w:val="Paragraphedeliste"/>
        <w:widowControl w:val="0"/>
        <w:numPr>
          <w:ilvl w:val="1"/>
          <w:numId w:val="21"/>
        </w:numPr>
        <w:tabs>
          <w:tab w:val="left" w:pos="1221"/>
        </w:tabs>
        <w:autoSpaceDE w:val="0"/>
        <w:autoSpaceDN w:val="0"/>
        <w:spacing w:after="0" w:line="276" w:lineRule="auto"/>
        <w:ind w:left="1220" w:right="316" w:hanging="360"/>
        <w:contextualSpacing w:val="0"/>
        <w:jc w:val="both"/>
        <w:rPr>
          <w:rFonts w:cstheme="minorHAnsi"/>
        </w:rPr>
      </w:pPr>
      <w:r w:rsidRPr="007D37BB">
        <w:rPr>
          <w:rFonts w:cstheme="minorHAnsi"/>
        </w:rPr>
        <w:t>A</w:t>
      </w:r>
      <w:r w:rsidRPr="007D37BB">
        <w:rPr>
          <w:rFonts w:cstheme="minorHAnsi"/>
          <w:spacing w:val="-4"/>
        </w:rPr>
        <w:t xml:space="preserve"> </w:t>
      </w:r>
      <w:r w:rsidRPr="007D37BB">
        <w:rPr>
          <w:rFonts w:cstheme="minorHAnsi"/>
        </w:rPr>
        <w:t>moins</w:t>
      </w:r>
      <w:r w:rsidRPr="007D37BB">
        <w:rPr>
          <w:rFonts w:cstheme="minorHAnsi"/>
          <w:spacing w:val="-3"/>
        </w:rPr>
        <w:t xml:space="preserve"> </w:t>
      </w:r>
      <w:r w:rsidRPr="007D37BB">
        <w:rPr>
          <w:rFonts w:cstheme="minorHAnsi"/>
        </w:rPr>
        <w:t>d’y</w:t>
      </w:r>
      <w:r w:rsidRPr="007D37BB">
        <w:rPr>
          <w:rFonts w:cstheme="minorHAnsi"/>
          <w:spacing w:val="-5"/>
        </w:rPr>
        <w:t xml:space="preserve"> </w:t>
      </w:r>
      <w:r w:rsidRPr="007D37BB">
        <w:rPr>
          <w:rFonts w:cstheme="minorHAnsi"/>
        </w:rPr>
        <w:t>être</w:t>
      </w:r>
      <w:r w:rsidRPr="007D37BB">
        <w:rPr>
          <w:rFonts w:cstheme="minorHAnsi"/>
          <w:spacing w:val="-3"/>
        </w:rPr>
        <w:t xml:space="preserve"> </w:t>
      </w:r>
      <w:r w:rsidRPr="007D37BB">
        <w:rPr>
          <w:rFonts w:cstheme="minorHAnsi"/>
        </w:rPr>
        <w:t>autorisé</w:t>
      </w:r>
      <w:r w:rsidRPr="007D37BB">
        <w:rPr>
          <w:rFonts w:cstheme="minorHAnsi"/>
          <w:spacing w:val="-3"/>
        </w:rPr>
        <w:t xml:space="preserve"> </w:t>
      </w:r>
      <w:r w:rsidRPr="007D37BB">
        <w:rPr>
          <w:rFonts w:cstheme="minorHAnsi"/>
        </w:rPr>
        <w:t>par</w:t>
      </w:r>
      <w:r w:rsidRPr="007D37BB">
        <w:rPr>
          <w:rFonts w:cstheme="minorHAnsi"/>
          <w:spacing w:val="-4"/>
        </w:rPr>
        <w:t xml:space="preserve"> </w:t>
      </w:r>
      <w:r w:rsidRPr="007D37BB">
        <w:rPr>
          <w:rFonts w:cstheme="minorHAnsi"/>
        </w:rPr>
        <w:t>l’INPT,</w:t>
      </w:r>
      <w:r w:rsidRPr="007D37BB">
        <w:rPr>
          <w:rFonts w:cstheme="minorHAnsi"/>
          <w:spacing w:val="-6"/>
        </w:rPr>
        <w:t xml:space="preserve"> </w:t>
      </w:r>
      <w:r w:rsidRPr="007D37BB">
        <w:rPr>
          <w:rFonts w:cstheme="minorHAnsi"/>
        </w:rPr>
        <w:t>le</w:t>
      </w:r>
      <w:r w:rsidRPr="007D37BB">
        <w:rPr>
          <w:rFonts w:cstheme="minorHAnsi"/>
          <w:spacing w:val="-4"/>
        </w:rPr>
        <w:t xml:space="preserve"> </w:t>
      </w:r>
      <w:r w:rsidRPr="007D37BB">
        <w:rPr>
          <w:rFonts w:cstheme="minorHAnsi"/>
        </w:rPr>
        <w:t>fournisseur</w:t>
      </w:r>
      <w:r w:rsidRPr="007D37BB">
        <w:rPr>
          <w:rFonts w:cstheme="minorHAnsi"/>
          <w:spacing w:val="-4"/>
        </w:rPr>
        <w:t xml:space="preserve"> </w:t>
      </w:r>
      <w:r w:rsidRPr="007D37BB">
        <w:rPr>
          <w:rFonts w:cstheme="minorHAnsi"/>
        </w:rPr>
        <w:t>devra</w:t>
      </w:r>
      <w:r w:rsidRPr="007D37BB">
        <w:rPr>
          <w:rFonts w:cstheme="minorHAnsi"/>
          <w:spacing w:val="-6"/>
        </w:rPr>
        <w:t xml:space="preserve"> </w:t>
      </w:r>
      <w:r w:rsidRPr="007D37BB">
        <w:rPr>
          <w:rFonts w:cstheme="minorHAnsi"/>
        </w:rPr>
        <w:t>soumettre</w:t>
      </w:r>
      <w:r w:rsidRPr="007D37BB">
        <w:rPr>
          <w:rFonts w:cstheme="minorHAnsi"/>
          <w:spacing w:val="-5"/>
        </w:rPr>
        <w:t xml:space="preserve"> </w:t>
      </w:r>
      <w:r w:rsidRPr="007D37BB">
        <w:rPr>
          <w:rFonts w:cstheme="minorHAnsi"/>
        </w:rPr>
        <w:t>une</w:t>
      </w:r>
      <w:r w:rsidRPr="007D37BB">
        <w:rPr>
          <w:rFonts w:cstheme="minorHAnsi"/>
          <w:spacing w:val="-3"/>
        </w:rPr>
        <w:t xml:space="preserve"> </w:t>
      </w:r>
      <w:r w:rsidRPr="007D37BB">
        <w:rPr>
          <w:rFonts w:cstheme="minorHAnsi"/>
        </w:rPr>
        <w:t>facture</w:t>
      </w:r>
      <w:r w:rsidRPr="007D37BB">
        <w:rPr>
          <w:rFonts w:cstheme="minorHAnsi"/>
          <w:spacing w:val="-6"/>
        </w:rPr>
        <w:t xml:space="preserve"> </w:t>
      </w:r>
      <w:r w:rsidRPr="007D37BB">
        <w:rPr>
          <w:rFonts w:cstheme="minorHAnsi"/>
        </w:rPr>
        <w:t>au</w:t>
      </w:r>
      <w:r w:rsidRPr="007D37BB">
        <w:rPr>
          <w:rFonts w:cstheme="minorHAnsi"/>
          <w:spacing w:val="-4"/>
        </w:rPr>
        <w:t xml:space="preserve"> </w:t>
      </w:r>
      <w:r w:rsidRPr="007D37BB">
        <w:rPr>
          <w:rFonts w:cstheme="minorHAnsi"/>
        </w:rPr>
        <w:t>titre</w:t>
      </w:r>
      <w:r w:rsidRPr="007D37BB">
        <w:rPr>
          <w:rFonts w:cstheme="minorHAnsi"/>
          <w:spacing w:val="-3"/>
        </w:rPr>
        <w:t xml:space="preserve"> </w:t>
      </w:r>
      <w:r w:rsidRPr="007D37BB">
        <w:rPr>
          <w:rFonts w:cstheme="minorHAnsi"/>
        </w:rPr>
        <w:t>du présent bon de commande et celle-ci devra indiquer le numéro d’identification du bon de commande.</w:t>
      </w:r>
    </w:p>
    <w:p w:rsidR="00FA62D0" w:rsidRPr="007D37BB" w:rsidRDefault="00FA62D0" w:rsidP="00022FFE">
      <w:pPr>
        <w:pStyle w:val="Paragraphedeliste"/>
        <w:widowControl w:val="0"/>
        <w:numPr>
          <w:ilvl w:val="1"/>
          <w:numId w:val="21"/>
        </w:numPr>
        <w:tabs>
          <w:tab w:val="left" w:pos="1221"/>
        </w:tabs>
        <w:autoSpaceDE w:val="0"/>
        <w:autoSpaceDN w:val="0"/>
        <w:spacing w:before="40" w:after="0" w:line="240" w:lineRule="auto"/>
        <w:ind w:left="1220" w:hanging="361"/>
        <w:contextualSpacing w:val="0"/>
        <w:jc w:val="both"/>
        <w:rPr>
          <w:rFonts w:cstheme="minorHAnsi"/>
        </w:rPr>
      </w:pPr>
      <w:r w:rsidRPr="007D37BB">
        <w:rPr>
          <w:rFonts w:cstheme="minorHAnsi"/>
        </w:rPr>
        <w:t>Les</w:t>
      </w:r>
      <w:r w:rsidRPr="007D37BB">
        <w:rPr>
          <w:rFonts w:cstheme="minorHAnsi"/>
          <w:spacing w:val="7"/>
        </w:rPr>
        <w:t xml:space="preserve"> </w:t>
      </w:r>
      <w:r w:rsidRPr="007D37BB">
        <w:rPr>
          <w:rFonts w:cstheme="minorHAnsi"/>
        </w:rPr>
        <w:t>prix</w:t>
      </w:r>
      <w:r w:rsidRPr="007D37BB">
        <w:rPr>
          <w:rFonts w:cstheme="minorHAnsi"/>
          <w:spacing w:val="4"/>
        </w:rPr>
        <w:t xml:space="preserve"> </w:t>
      </w:r>
      <w:r w:rsidRPr="007D37BB">
        <w:rPr>
          <w:rFonts w:cstheme="minorHAnsi"/>
        </w:rPr>
        <w:t>indiqués</w:t>
      </w:r>
      <w:r w:rsidRPr="007D37BB">
        <w:rPr>
          <w:rFonts w:cstheme="minorHAnsi"/>
          <w:spacing w:val="7"/>
        </w:rPr>
        <w:t xml:space="preserve"> </w:t>
      </w:r>
      <w:r w:rsidRPr="007D37BB">
        <w:rPr>
          <w:rFonts w:cstheme="minorHAnsi"/>
        </w:rPr>
        <w:t>dans</w:t>
      </w:r>
      <w:r w:rsidRPr="007D37BB">
        <w:rPr>
          <w:rFonts w:cstheme="minorHAnsi"/>
          <w:spacing w:val="6"/>
        </w:rPr>
        <w:t xml:space="preserve"> </w:t>
      </w:r>
      <w:r w:rsidRPr="007D37BB">
        <w:rPr>
          <w:rFonts w:cstheme="minorHAnsi"/>
        </w:rPr>
        <w:t>le</w:t>
      </w:r>
      <w:r w:rsidRPr="007D37BB">
        <w:rPr>
          <w:rFonts w:cstheme="minorHAnsi"/>
          <w:spacing w:val="6"/>
        </w:rPr>
        <w:t xml:space="preserve"> </w:t>
      </w:r>
      <w:r w:rsidRPr="007D37BB">
        <w:rPr>
          <w:rFonts w:cstheme="minorHAnsi"/>
        </w:rPr>
        <w:t>présent</w:t>
      </w:r>
      <w:r w:rsidRPr="007D37BB">
        <w:rPr>
          <w:rFonts w:cstheme="minorHAnsi"/>
          <w:spacing w:val="7"/>
        </w:rPr>
        <w:t xml:space="preserve"> </w:t>
      </w:r>
      <w:r w:rsidRPr="007D37BB">
        <w:rPr>
          <w:rFonts w:cstheme="minorHAnsi"/>
        </w:rPr>
        <w:t>bon</w:t>
      </w:r>
      <w:r w:rsidRPr="007D37BB">
        <w:rPr>
          <w:rFonts w:cstheme="minorHAnsi"/>
          <w:spacing w:val="5"/>
        </w:rPr>
        <w:t xml:space="preserve"> </w:t>
      </w:r>
      <w:r w:rsidRPr="007D37BB">
        <w:rPr>
          <w:rFonts w:cstheme="minorHAnsi"/>
        </w:rPr>
        <w:t>de</w:t>
      </w:r>
      <w:r w:rsidRPr="007D37BB">
        <w:rPr>
          <w:rFonts w:cstheme="minorHAnsi"/>
          <w:spacing w:val="7"/>
        </w:rPr>
        <w:t xml:space="preserve"> </w:t>
      </w:r>
      <w:r w:rsidRPr="007D37BB">
        <w:rPr>
          <w:rFonts w:cstheme="minorHAnsi"/>
        </w:rPr>
        <w:t>commande</w:t>
      </w:r>
      <w:r w:rsidRPr="007D37BB">
        <w:rPr>
          <w:rFonts w:cstheme="minorHAnsi"/>
          <w:spacing w:val="8"/>
        </w:rPr>
        <w:t xml:space="preserve"> </w:t>
      </w:r>
      <w:r w:rsidRPr="007D37BB">
        <w:rPr>
          <w:rFonts w:cstheme="minorHAnsi"/>
        </w:rPr>
        <w:t>ne</w:t>
      </w:r>
      <w:r w:rsidRPr="007D37BB">
        <w:rPr>
          <w:rFonts w:cstheme="minorHAnsi"/>
          <w:spacing w:val="8"/>
        </w:rPr>
        <w:t xml:space="preserve"> </w:t>
      </w:r>
      <w:r w:rsidRPr="007D37BB">
        <w:rPr>
          <w:rFonts w:cstheme="minorHAnsi"/>
        </w:rPr>
        <w:t>pourront</w:t>
      </w:r>
      <w:r w:rsidRPr="007D37BB">
        <w:rPr>
          <w:rFonts w:cstheme="minorHAnsi"/>
          <w:spacing w:val="7"/>
        </w:rPr>
        <w:t xml:space="preserve"> </w:t>
      </w:r>
      <w:r w:rsidRPr="007D37BB">
        <w:rPr>
          <w:rFonts w:cstheme="minorHAnsi"/>
        </w:rPr>
        <w:t>être</w:t>
      </w:r>
      <w:r w:rsidRPr="007D37BB">
        <w:rPr>
          <w:rFonts w:cstheme="minorHAnsi"/>
          <w:spacing w:val="7"/>
        </w:rPr>
        <w:t xml:space="preserve"> </w:t>
      </w:r>
      <w:r w:rsidRPr="007D37BB">
        <w:rPr>
          <w:rFonts w:cstheme="minorHAnsi"/>
        </w:rPr>
        <w:t>augmentés</w:t>
      </w:r>
      <w:r w:rsidRPr="007D37BB">
        <w:rPr>
          <w:rFonts w:cstheme="minorHAnsi"/>
          <w:spacing w:val="4"/>
        </w:rPr>
        <w:t xml:space="preserve"> </w:t>
      </w:r>
      <w:r w:rsidRPr="007D37BB">
        <w:rPr>
          <w:rFonts w:cstheme="minorHAnsi"/>
        </w:rPr>
        <w:t>qu’avec</w:t>
      </w:r>
      <w:r w:rsidRPr="007D37BB">
        <w:rPr>
          <w:rFonts w:cstheme="minorHAnsi"/>
          <w:spacing w:val="5"/>
        </w:rPr>
        <w:t xml:space="preserve"> </w:t>
      </w:r>
      <w:r w:rsidRPr="007D37BB">
        <w:rPr>
          <w:rFonts w:cstheme="minorHAnsi"/>
        </w:rPr>
        <w:t>le</w:t>
      </w:r>
      <w:r w:rsidR="00022FFE" w:rsidRPr="007D37BB">
        <w:rPr>
          <w:rFonts w:cstheme="minorHAnsi"/>
        </w:rPr>
        <w:t xml:space="preserve"> consentement écrit et exprès de l’INPT</w:t>
      </w:r>
      <w:r w:rsidRPr="007D37BB">
        <w:rPr>
          <w:rFonts w:cstheme="minorHAnsi"/>
        </w:rPr>
        <w:t>.</w:t>
      </w:r>
    </w:p>
    <w:p w:rsidR="00FA62D0" w:rsidRPr="007D37BB" w:rsidRDefault="00FA62D0" w:rsidP="00FA62D0">
      <w:pPr>
        <w:pStyle w:val="Corpsdetexte"/>
        <w:spacing w:before="6"/>
        <w:rPr>
          <w:rFonts w:asciiTheme="minorHAnsi" w:hAnsiTheme="minorHAnsi" w:cstheme="minorHAnsi"/>
          <w:sz w:val="28"/>
        </w:rPr>
      </w:pPr>
    </w:p>
    <w:p w:rsidR="00FA62D0" w:rsidRPr="007D37BB" w:rsidRDefault="00FA62D0" w:rsidP="00FA62D0">
      <w:pPr>
        <w:pStyle w:val="Titre1"/>
        <w:numPr>
          <w:ilvl w:val="0"/>
          <w:numId w:val="21"/>
        </w:numPr>
        <w:tabs>
          <w:tab w:val="left" w:pos="848"/>
          <w:tab w:val="left" w:pos="849"/>
        </w:tabs>
        <w:ind w:hanging="709"/>
        <w:rPr>
          <w:rFonts w:asciiTheme="minorHAnsi" w:hAnsiTheme="minorHAnsi" w:cstheme="minorHAnsi"/>
        </w:rPr>
      </w:pPr>
      <w:r w:rsidRPr="007D37BB">
        <w:rPr>
          <w:rFonts w:asciiTheme="minorHAnsi" w:hAnsiTheme="minorHAnsi" w:cstheme="minorHAnsi"/>
          <w:spacing w:val="-4"/>
        </w:rPr>
        <w:t xml:space="preserve">RISQUE </w:t>
      </w:r>
      <w:r w:rsidRPr="007D37BB">
        <w:rPr>
          <w:rFonts w:asciiTheme="minorHAnsi" w:hAnsiTheme="minorHAnsi" w:cstheme="minorHAnsi"/>
        </w:rPr>
        <w:t>DE</w:t>
      </w:r>
      <w:r w:rsidRPr="007D37BB">
        <w:rPr>
          <w:rFonts w:asciiTheme="minorHAnsi" w:hAnsiTheme="minorHAnsi" w:cstheme="minorHAnsi"/>
          <w:spacing w:val="-10"/>
        </w:rPr>
        <w:t xml:space="preserve"> </w:t>
      </w:r>
      <w:r w:rsidRPr="007D37BB">
        <w:rPr>
          <w:rFonts w:asciiTheme="minorHAnsi" w:hAnsiTheme="minorHAnsi" w:cstheme="minorHAnsi"/>
          <w:spacing w:val="-4"/>
        </w:rPr>
        <w:t>PERTE</w:t>
      </w:r>
    </w:p>
    <w:p w:rsidR="00FA62D0" w:rsidRPr="007D37BB" w:rsidRDefault="00FA62D0" w:rsidP="00FA62D0">
      <w:pPr>
        <w:pStyle w:val="Corpsdetexte"/>
        <w:spacing w:before="8"/>
        <w:rPr>
          <w:rFonts w:asciiTheme="minorHAnsi" w:hAnsiTheme="minorHAnsi" w:cstheme="minorHAnsi"/>
          <w:b/>
          <w:sz w:val="28"/>
        </w:rPr>
      </w:pPr>
    </w:p>
    <w:p w:rsidR="00FA62D0" w:rsidRPr="007D37BB" w:rsidRDefault="00FA62D0" w:rsidP="00022FFE">
      <w:pPr>
        <w:pStyle w:val="Corpsdetexte"/>
        <w:spacing w:before="1" w:line="276" w:lineRule="auto"/>
        <w:ind w:left="860" w:right="312"/>
        <w:jc w:val="both"/>
        <w:rPr>
          <w:rFonts w:asciiTheme="minorHAnsi" w:hAnsiTheme="minorHAnsi" w:cstheme="minorHAnsi"/>
        </w:rPr>
      </w:pPr>
      <w:r w:rsidRPr="007D37BB">
        <w:rPr>
          <w:rFonts w:asciiTheme="minorHAnsi" w:hAnsiTheme="minorHAnsi" w:cstheme="minorHAnsi"/>
          <w:spacing w:val="-3"/>
        </w:rPr>
        <w:t xml:space="preserve">Les </w:t>
      </w:r>
      <w:r w:rsidRPr="007D37BB">
        <w:rPr>
          <w:rFonts w:asciiTheme="minorHAnsi" w:hAnsiTheme="minorHAnsi" w:cstheme="minorHAnsi"/>
          <w:spacing w:val="-4"/>
        </w:rPr>
        <w:t xml:space="preserve">risques </w:t>
      </w:r>
      <w:r w:rsidRPr="007D37BB">
        <w:rPr>
          <w:rFonts w:asciiTheme="minorHAnsi" w:hAnsiTheme="minorHAnsi" w:cstheme="minorHAnsi"/>
          <w:spacing w:val="-3"/>
        </w:rPr>
        <w:t xml:space="preserve">de perte, </w:t>
      </w:r>
      <w:r w:rsidRPr="007D37BB">
        <w:rPr>
          <w:rFonts w:asciiTheme="minorHAnsi" w:hAnsiTheme="minorHAnsi" w:cstheme="minorHAnsi"/>
          <w:spacing w:val="-4"/>
        </w:rPr>
        <w:t xml:space="preserve">d’endommagement </w:t>
      </w:r>
      <w:r w:rsidRPr="007D37BB">
        <w:rPr>
          <w:rFonts w:asciiTheme="minorHAnsi" w:hAnsiTheme="minorHAnsi" w:cstheme="minorHAnsi"/>
        </w:rPr>
        <w:t xml:space="preserve">ou de </w:t>
      </w:r>
      <w:r w:rsidRPr="007D37BB">
        <w:rPr>
          <w:rFonts w:asciiTheme="minorHAnsi" w:hAnsiTheme="minorHAnsi" w:cstheme="minorHAnsi"/>
          <w:spacing w:val="-4"/>
        </w:rPr>
        <w:t xml:space="preserve">destruction </w:t>
      </w:r>
      <w:r w:rsidRPr="007D37BB">
        <w:rPr>
          <w:rFonts w:asciiTheme="minorHAnsi" w:hAnsiTheme="minorHAnsi" w:cstheme="minorHAnsi"/>
          <w:spacing w:val="-3"/>
        </w:rPr>
        <w:t xml:space="preserve">des biens </w:t>
      </w:r>
      <w:r w:rsidR="00022FFE" w:rsidRPr="007D37BB">
        <w:rPr>
          <w:rFonts w:asciiTheme="minorHAnsi" w:hAnsiTheme="minorHAnsi" w:cstheme="minorHAnsi"/>
          <w:spacing w:val="-4"/>
        </w:rPr>
        <w:t>n’engagent en rien l’INPT.</w:t>
      </w:r>
    </w:p>
    <w:p w:rsidR="00FA62D0" w:rsidRPr="007D37BB" w:rsidRDefault="00FA62D0" w:rsidP="00FA62D0">
      <w:pPr>
        <w:pStyle w:val="Corpsdetexte"/>
        <w:spacing w:before="4"/>
        <w:rPr>
          <w:rFonts w:asciiTheme="minorHAnsi" w:hAnsiTheme="minorHAnsi" w:cstheme="minorHAnsi"/>
          <w:sz w:val="25"/>
        </w:rPr>
      </w:pPr>
    </w:p>
    <w:p w:rsidR="00FA62D0" w:rsidRPr="007D37BB" w:rsidRDefault="00FA62D0" w:rsidP="00FA62D0">
      <w:pPr>
        <w:pStyle w:val="Titre1"/>
        <w:numPr>
          <w:ilvl w:val="0"/>
          <w:numId w:val="21"/>
        </w:numPr>
        <w:tabs>
          <w:tab w:val="left" w:pos="848"/>
          <w:tab w:val="left" w:pos="849"/>
        </w:tabs>
        <w:spacing w:before="41"/>
        <w:ind w:hanging="709"/>
        <w:rPr>
          <w:rFonts w:asciiTheme="minorHAnsi" w:hAnsiTheme="minorHAnsi" w:cstheme="minorHAnsi"/>
        </w:rPr>
      </w:pPr>
      <w:r w:rsidRPr="007D37BB">
        <w:rPr>
          <w:rFonts w:asciiTheme="minorHAnsi" w:hAnsiTheme="minorHAnsi" w:cstheme="minorHAnsi"/>
          <w:spacing w:val="-4"/>
        </w:rPr>
        <w:t xml:space="preserve">CONVENANCE </w:t>
      </w:r>
      <w:r w:rsidRPr="007D37BB">
        <w:rPr>
          <w:rFonts w:asciiTheme="minorHAnsi" w:hAnsiTheme="minorHAnsi" w:cstheme="minorHAnsi"/>
          <w:spacing w:val="-3"/>
        </w:rPr>
        <w:t>DES</w:t>
      </w:r>
      <w:r w:rsidRPr="007D37BB">
        <w:rPr>
          <w:rFonts w:asciiTheme="minorHAnsi" w:hAnsiTheme="minorHAnsi" w:cstheme="minorHAnsi"/>
          <w:spacing w:val="-11"/>
        </w:rPr>
        <w:t xml:space="preserve"> </w:t>
      </w:r>
      <w:r w:rsidRPr="007D37BB">
        <w:rPr>
          <w:rFonts w:asciiTheme="minorHAnsi" w:hAnsiTheme="minorHAnsi" w:cstheme="minorHAnsi"/>
          <w:spacing w:val="-4"/>
        </w:rPr>
        <w:t>BIENS/CONDITIONNEMENT</w:t>
      </w:r>
    </w:p>
    <w:p w:rsidR="00FA62D0" w:rsidRPr="007D37BB" w:rsidRDefault="00FA62D0" w:rsidP="00FA62D0">
      <w:pPr>
        <w:pStyle w:val="Corpsdetexte"/>
        <w:spacing w:before="7"/>
        <w:rPr>
          <w:rFonts w:asciiTheme="minorHAnsi" w:hAnsiTheme="minorHAnsi" w:cstheme="minorHAnsi"/>
          <w:b/>
          <w:sz w:val="28"/>
        </w:rPr>
      </w:pPr>
    </w:p>
    <w:p w:rsidR="00FA62D0" w:rsidRPr="007D37BB" w:rsidRDefault="00FA62D0" w:rsidP="00022FFE">
      <w:pPr>
        <w:pStyle w:val="Corpsdetexte"/>
        <w:spacing w:line="276" w:lineRule="auto"/>
        <w:ind w:left="860" w:right="311"/>
        <w:jc w:val="both"/>
        <w:rPr>
          <w:rFonts w:asciiTheme="minorHAnsi" w:hAnsiTheme="minorHAnsi" w:cstheme="minorHAnsi"/>
        </w:rPr>
      </w:pPr>
      <w:r w:rsidRPr="007D37BB">
        <w:rPr>
          <w:rFonts w:asciiTheme="minorHAnsi" w:hAnsiTheme="minorHAnsi" w:cstheme="minorHAnsi"/>
        </w:rPr>
        <w:t xml:space="preserve">Le </w:t>
      </w:r>
      <w:r w:rsidRPr="007D37BB">
        <w:rPr>
          <w:rFonts w:asciiTheme="minorHAnsi" w:hAnsiTheme="minorHAnsi" w:cstheme="minorHAnsi"/>
          <w:spacing w:val="-4"/>
        </w:rPr>
        <w:t xml:space="preserve">fournisseur garantit que </w:t>
      </w:r>
      <w:r w:rsidRPr="007D37BB">
        <w:rPr>
          <w:rFonts w:asciiTheme="minorHAnsi" w:hAnsiTheme="minorHAnsi" w:cstheme="minorHAnsi"/>
          <w:spacing w:val="-3"/>
        </w:rPr>
        <w:t xml:space="preserve">les biens, </w:t>
      </w:r>
      <w:r w:rsidRPr="007D37BB">
        <w:rPr>
          <w:rFonts w:asciiTheme="minorHAnsi" w:hAnsiTheme="minorHAnsi" w:cstheme="minorHAnsi"/>
        </w:rPr>
        <w:t xml:space="preserve">y </w:t>
      </w:r>
      <w:r w:rsidRPr="007D37BB">
        <w:rPr>
          <w:rFonts w:asciiTheme="minorHAnsi" w:hAnsiTheme="minorHAnsi" w:cstheme="minorHAnsi"/>
          <w:spacing w:val="-4"/>
        </w:rPr>
        <w:t xml:space="preserve">compris </w:t>
      </w:r>
      <w:r w:rsidRPr="007D37BB">
        <w:rPr>
          <w:rFonts w:asciiTheme="minorHAnsi" w:hAnsiTheme="minorHAnsi" w:cstheme="minorHAnsi"/>
          <w:spacing w:val="-3"/>
        </w:rPr>
        <w:t xml:space="preserve">leur </w:t>
      </w:r>
      <w:r w:rsidRPr="007D37BB">
        <w:rPr>
          <w:rFonts w:asciiTheme="minorHAnsi" w:hAnsiTheme="minorHAnsi" w:cstheme="minorHAnsi"/>
          <w:spacing w:val="-4"/>
        </w:rPr>
        <w:t xml:space="preserve">conditionnement, sont conformes </w:t>
      </w:r>
      <w:r w:rsidRPr="007D37BB">
        <w:rPr>
          <w:rFonts w:asciiTheme="minorHAnsi" w:hAnsiTheme="minorHAnsi" w:cstheme="minorHAnsi"/>
          <w:spacing w:val="-3"/>
        </w:rPr>
        <w:t xml:space="preserve">aux </w:t>
      </w:r>
      <w:r w:rsidRPr="007D37BB">
        <w:rPr>
          <w:rFonts w:asciiTheme="minorHAnsi" w:hAnsiTheme="minorHAnsi" w:cstheme="minorHAnsi"/>
          <w:spacing w:val="-4"/>
        </w:rPr>
        <w:t xml:space="preserve">spécifications </w:t>
      </w:r>
      <w:r w:rsidRPr="007D37BB">
        <w:rPr>
          <w:rFonts w:asciiTheme="minorHAnsi" w:hAnsiTheme="minorHAnsi" w:cstheme="minorHAnsi"/>
          <w:spacing w:val="-3"/>
        </w:rPr>
        <w:t xml:space="preserve">des biens </w:t>
      </w:r>
      <w:r w:rsidRPr="007D37BB">
        <w:rPr>
          <w:rFonts w:asciiTheme="minorHAnsi" w:hAnsiTheme="minorHAnsi" w:cstheme="minorHAnsi"/>
          <w:spacing w:val="-4"/>
        </w:rPr>
        <w:t xml:space="preserve">commandés </w:t>
      </w:r>
      <w:r w:rsidRPr="007D37BB">
        <w:rPr>
          <w:rFonts w:asciiTheme="minorHAnsi" w:hAnsiTheme="minorHAnsi" w:cstheme="minorHAnsi"/>
          <w:spacing w:val="-3"/>
        </w:rPr>
        <w:t xml:space="preserve">aux termes </w:t>
      </w:r>
      <w:r w:rsidRPr="007D37BB">
        <w:rPr>
          <w:rFonts w:asciiTheme="minorHAnsi" w:hAnsiTheme="minorHAnsi" w:cstheme="minorHAnsi"/>
        </w:rPr>
        <w:t xml:space="preserve">du </w:t>
      </w:r>
      <w:r w:rsidRPr="007D37BB">
        <w:rPr>
          <w:rFonts w:asciiTheme="minorHAnsi" w:hAnsiTheme="minorHAnsi" w:cstheme="minorHAnsi"/>
          <w:spacing w:val="-4"/>
        </w:rPr>
        <w:t xml:space="preserve">présent </w:t>
      </w:r>
      <w:r w:rsidRPr="007D37BB">
        <w:rPr>
          <w:rFonts w:asciiTheme="minorHAnsi" w:hAnsiTheme="minorHAnsi" w:cstheme="minorHAnsi"/>
          <w:spacing w:val="-3"/>
        </w:rPr>
        <w:t xml:space="preserve">bon de </w:t>
      </w:r>
      <w:r w:rsidRPr="007D37BB">
        <w:rPr>
          <w:rFonts w:asciiTheme="minorHAnsi" w:hAnsiTheme="minorHAnsi" w:cstheme="minorHAnsi"/>
          <w:spacing w:val="-4"/>
        </w:rPr>
        <w:t xml:space="preserve">commande </w:t>
      </w:r>
      <w:r w:rsidRPr="007D37BB">
        <w:rPr>
          <w:rFonts w:asciiTheme="minorHAnsi" w:hAnsiTheme="minorHAnsi" w:cstheme="minorHAnsi"/>
        </w:rPr>
        <w:t xml:space="preserve">et </w:t>
      </w:r>
      <w:r w:rsidRPr="007D37BB">
        <w:rPr>
          <w:rFonts w:asciiTheme="minorHAnsi" w:hAnsiTheme="minorHAnsi" w:cstheme="minorHAnsi"/>
          <w:spacing w:val="-4"/>
        </w:rPr>
        <w:t xml:space="preserve">conviennent </w:t>
      </w:r>
      <w:r w:rsidRPr="007D37BB">
        <w:rPr>
          <w:rFonts w:asciiTheme="minorHAnsi" w:hAnsiTheme="minorHAnsi" w:cstheme="minorHAnsi"/>
        </w:rPr>
        <w:t xml:space="preserve">à </w:t>
      </w:r>
      <w:r w:rsidRPr="007D37BB">
        <w:rPr>
          <w:rFonts w:asciiTheme="minorHAnsi" w:hAnsiTheme="minorHAnsi" w:cstheme="minorHAnsi"/>
          <w:spacing w:val="-4"/>
        </w:rPr>
        <w:t xml:space="preserve">l’utilisation </w:t>
      </w:r>
      <w:r w:rsidRPr="007D37BB">
        <w:rPr>
          <w:rFonts w:asciiTheme="minorHAnsi" w:hAnsiTheme="minorHAnsi" w:cstheme="minorHAnsi"/>
        </w:rPr>
        <w:t xml:space="preserve">à </w:t>
      </w:r>
      <w:r w:rsidRPr="007D37BB">
        <w:rPr>
          <w:rFonts w:asciiTheme="minorHAnsi" w:hAnsiTheme="minorHAnsi" w:cstheme="minorHAnsi"/>
          <w:spacing w:val="-4"/>
        </w:rPr>
        <w:t xml:space="preserve">laquelle </w:t>
      </w:r>
      <w:r w:rsidRPr="007D37BB">
        <w:rPr>
          <w:rFonts w:asciiTheme="minorHAnsi" w:hAnsiTheme="minorHAnsi" w:cstheme="minorHAnsi"/>
          <w:spacing w:val="-3"/>
        </w:rPr>
        <w:t xml:space="preserve">ils </w:t>
      </w:r>
      <w:r w:rsidRPr="007D37BB">
        <w:rPr>
          <w:rFonts w:asciiTheme="minorHAnsi" w:hAnsiTheme="minorHAnsi" w:cstheme="minorHAnsi"/>
          <w:spacing w:val="-4"/>
        </w:rPr>
        <w:t xml:space="preserve">sont normalement </w:t>
      </w:r>
      <w:r w:rsidRPr="007D37BB">
        <w:rPr>
          <w:rFonts w:asciiTheme="minorHAnsi" w:hAnsiTheme="minorHAnsi" w:cstheme="minorHAnsi"/>
          <w:spacing w:val="-3"/>
        </w:rPr>
        <w:t xml:space="preserve">destinés et aux </w:t>
      </w:r>
      <w:r w:rsidRPr="007D37BB">
        <w:rPr>
          <w:rFonts w:asciiTheme="minorHAnsi" w:hAnsiTheme="minorHAnsi" w:cstheme="minorHAnsi"/>
          <w:spacing w:val="-4"/>
        </w:rPr>
        <w:t xml:space="preserve">utilisations expressément portées </w:t>
      </w:r>
      <w:r w:rsidRPr="007D37BB">
        <w:rPr>
          <w:rFonts w:asciiTheme="minorHAnsi" w:hAnsiTheme="minorHAnsi" w:cstheme="minorHAnsi"/>
        </w:rPr>
        <w:t xml:space="preserve">à </w:t>
      </w:r>
      <w:r w:rsidRPr="007D37BB">
        <w:rPr>
          <w:rFonts w:asciiTheme="minorHAnsi" w:hAnsiTheme="minorHAnsi" w:cstheme="minorHAnsi"/>
          <w:spacing w:val="-3"/>
        </w:rPr>
        <w:t xml:space="preserve">la </w:t>
      </w:r>
      <w:r w:rsidRPr="007D37BB">
        <w:rPr>
          <w:rFonts w:asciiTheme="minorHAnsi" w:hAnsiTheme="minorHAnsi" w:cstheme="minorHAnsi"/>
          <w:spacing w:val="-4"/>
        </w:rPr>
        <w:t xml:space="preserve">connaissance </w:t>
      </w:r>
      <w:r w:rsidRPr="007D37BB">
        <w:rPr>
          <w:rFonts w:asciiTheme="minorHAnsi" w:hAnsiTheme="minorHAnsi" w:cstheme="minorHAnsi"/>
          <w:spacing w:val="-3"/>
        </w:rPr>
        <w:t xml:space="preserve">du </w:t>
      </w:r>
      <w:r w:rsidRPr="007D37BB">
        <w:rPr>
          <w:rFonts w:asciiTheme="minorHAnsi" w:hAnsiTheme="minorHAnsi" w:cstheme="minorHAnsi"/>
          <w:spacing w:val="-4"/>
        </w:rPr>
        <w:t xml:space="preserve">fournisseur </w:t>
      </w:r>
      <w:r w:rsidR="00022FFE" w:rsidRPr="007D37BB">
        <w:rPr>
          <w:rFonts w:asciiTheme="minorHAnsi" w:hAnsiTheme="minorHAnsi" w:cstheme="minorHAnsi"/>
          <w:spacing w:val="-3"/>
        </w:rPr>
        <w:t>par l’INPT</w:t>
      </w:r>
      <w:r w:rsidRPr="007D37BB">
        <w:rPr>
          <w:rFonts w:asciiTheme="minorHAnsi" w:hAnsiTheme="minorHAnsi" w:cstheme="minorHAnsi"/>
          <w:spacing w:val="-3"/>
        </w:rPr>
        <w:t xml:space="preserve">, </w:t>
      </w:r>
      <w:r w:rsidRPr="007D37BB">
        <w:rPr>
          <w:rFonts w:asciiTheme="minorHAnsi" w:hAnsiTheme="minorHAnsi" w:cstheme="minorHAnsi"/>
        </w:rPr>
        <w:t xml:space="preserve">et </w:t>
      </w:r>
      <w:r w:rsidRPr="007D37BB">
        <w:rPr>
          <w:rFonts w:asciiTheme="minorHAnsi" w:hAnsiTheme="minorHAnsi" w:cstheme="minorHAnsi"/>
          <w:spacing w:val="-4"/>
        </w:rPr>
        <w:t xml:space="preserve">qu’ils sont exempts </w:t>
      </w:r>
      <w:r w:rsidRPr="007D37BB">
        <w:rPr>
          <w:rFonts w:asciiTheme="minorHAnsi" w:hAnsiTheme="minorHAnsi" w:cstheme="minorHAnsi"/>
          <w:spacing w:val="-3"/>
        </w:rPr>
        <w:t xml:space="preserve">de </w:t>
      </w:r>
      <w:r w:rsidRPr="007D37BB">
        <w:rPr>
          <w:rFonts w:asciiTheme="minorHAnsi" w:hAnsiTheme="minorHAnsi" w:cstheme="minorHAnsi"/>
          <w:spacing w:val="-4"/>
        </w:rPr>
        <w:t xml:space="preserve">défaut </w:t>
      </w:r>
      <w:r w:rsidRPr="007D37BB">
        <w:rPr>
          <w:rFonts w:asciiTheme="minorHAnsi" w:hAnsiTheme="minorHAnsi" w:cstheme="minorHAnsi"/>
          <w:spacing w:val="-3"/>
        </w:rPr>
        <w:t xml:space="preserve">de </w:t>
      </w:r>
      <w:r w:rsidRPr="007D37BB">
        <w:rPr>
          <w:rFonts w:asciiTheme="minorHAnsi" w:hAnsiTheme="minorHAnsi" w:cstheme="minorHAnsi"/>
          <w:spacing w:val="-4"/>
        </w:rPr>
        <w:t xml:space="preserve">fabrication </w:t>
      </w:r>
      <w:r w:rsidRPr="007D37BB">
        <w:rPr>
          <w:rFonts w:asciiTheme="minorHAnsi" w:hAnsiTheme="minorHAnsi" w:cstheme="minorHAnsi"/>
        </w:rPr>
        <w:t xml:space="preserve">ou </w:t>
      </w:r>
      <w:r w:rsidRPr="007D37BB">
        <w:rPr>
          <w:rFonts w:asciiTheme="minorHAnsi" w:hAnsiTheme="minorHAnsi" w:cstheme="minorHAnsi"/>
          <w:spacing w:val="-3"/>
        </w:rPr>
        <w:t xml:space="preserve">de </w:t>
      </w:r>
      <w:r w:rsidRPr="007D37BB">
        <w:rPr>
          <w:rFonts w:asciiTheme="minorHAnsi" w:hAnsiTheme="minorHAnsi" w:cstheme="minorHAnsi"/>
          <w:spacing w:val="-4"/>
        </w:rPr>
        <w:t>matériau.</w:t>
      </w:r>
      <w:r w:rsidRPr="007D37BB">
        <w:rPr>
          <w:rFonts w:asciiTheme="minorHAnsi" w:hAnsiTheme="minorHAnsi" w:cstheme="minorHAnsi"/>
          <w:spacing w:val="-7"/>
        </w:rPr>
        <w:t xml:space="preserve"> </w:t>
      </w:r>
      <w:r w:rsidRPr="007D37BB">
        <w:rPr>
          <w:rFonts w:asciiTheme="minorHAnsi" w:hAnsiTheme="minorHAnsi" w:cstheme="minorHAnsi"/>
          <w:spacing w:val="-3"/>
        </w:rPr>
        <w:t>Le</w:t>
      </w:r>
      <w:r w:rsidRPr="007D37BB">
        <w:rPr>
          <w:rFonts w:asciiTheme="minorHAnsi" w:hAnsiTheme="minorHAnsi" w:cstheme="minorHAnsi"/>
          <w:spacing w:val="-6"/>
        </w:rPr>
        <w:t xml:space="preserve"> </w:t>
      </w:r>
      <w:r w:rsidRPr="007D37BB">
        <w:rPr>
          <w:rFonts w:asciiTheme="minorHAnsi" w:hAnsiTheme="minorHAnsi" w:cstheme="minorHAnsi"/>
          <w:spacing w:val="-4"/>
        </w:rPr>
        <w:t>fournisseur</w:t>
      </w:r>
      <w:r w:rsidRPr="007D37BB">
        <w:rPr>
          <w:rFonts w:asciiTheme="minorHAnsi" w:hAnsiTheme="minorHAnsi" w:cstheme="minorHAnsi"/>
          <w:spacing w:val="-7"/>
        </w:rPr>
        <w:t xml:space="preserve"> </w:t>
      </w:r>
      <w:r w:rsidRPr="007D37BB">
        <w:rPr>
          <w:rFonts w:asciiTheme="minorHAnsi" w:hAnsiTheme="minorHAnsi" w:cstheme="minorHAnsi"/>
          <w:spacing w:val="-4"/>
        </w:rPr>
        <w:t>garantit</w:t>
      </w:r>
      <w:r w:rsidRPr="007D37BB">
        <w:rPr>
          <w:rFonts w:asciiTheme="minorHAnsi" w:hAnsiTheme="minorHAnsi" w:cstheme="minorHAnsi"/>
          <w:spacing w:val="-6"/>
        </w:rPr>
        <w:t xml:space="preserve"> </w:t>
      </w:r>
      <w:r w:rsidRPr="007D37BB">
        <w:rPr>
          <w:rFonts w:asciiTheme="minorHAnsi" w:hAnsiTheme="minorHAnsi" w:cstheme="minorHAnsi"/>
          <w:spacing w:val="-4"/>
        </w:rPr>
        <w:t>également</w:t>
      </w:r>
      <w:r w:rsidRPr="007D37BB">
        <w:rPr>
          <w:rFonts w:asciiTheme="minorHAnsi" w:hAnsiTheme="minorHAnsi" w:cstheme="minorHAnsi"/>
          <w:spacing w:val="-6"/>
        </w:rPr>
        <w:t xml:space="preserve"> </w:t>
      </w:r>
      <w:r w:rsidRPr="007D37BB">
        <w:rPr>
          <w:rFonts w:asciiTheme="minorHAnsi" w:hAnsiTheme="minorHAnsi" w:cstheme="minorHAnsi"/>
          <w:spacing w:val="-3"/>
        </w:rPr>
        <w:t>que</w:t>
      </w:r>
      <w:r w:rsidRPr="007D37BB">
        <w:rPr>
          <w:rFonts w:asciiTheme="minorHAnsi" w:hAnsiTheme="minorHAnsi" w:cstheme="minorHAnsi"/>
          <w:spacing w:val="-5"/>
        </w:rPr>
        <w:t xml:space="preserve"> </w:t>
      </w:r>
      <w:r w:rsidRPr="007D37BB">
        <w:rPr>
          <w:rFonts w:asciiTheme="minorHAnsi" w:hAnsiTheme="minorHAnsi" w:cstheme="minorHAnsi"/>
          <w:spacing w:val="-3"/>
        </w:rPr>
        <w:t>les</w:t>
      </w:r>
      <w:r w:rsidRPr="007D37BB">
        <w:rPr>
          <w:rFonts w:asciiTheme="minorHAnsi" w:hAnsiTheme="minorHAnsi" w:cstheme="minorHAnsi"/>
          <w:spacing w:val="-7"/>
        </w:rPr>
        <w:t xml:space="preserve"> </w:t>
      </w:r>
      <w:r w:rsidRPr="007D37BB">
        <w:rPr>
          <w:rFonts w:asciiTheme="minorHAnsi" w:hAnsiTheme="minorHAnsi" w:cstheme="minorHAnsi"/>
          <w:spacing w:val="-4"/>
        </w:rPr>
        <w:t>biens</w:t>
      </w:r>
      <w:r w:rsidRPr="007D37BB">
        <w:rPr>
          <w:rFonts w:asciiTheme="minorHAnsi" w:hAnsiTheme="minorHAnsi" w:cstheme="minorHAnsi"/>
          <w:spacing w:val="-7"/>
        </w:rPr>
        <w:t xml:space="preserve"> </w:t>
      </w:r>
      <w:r w:rsidRPr="007D37BB">
        <w:rPr>
          <w:rFonts w:asciiTheme="minorHAnsi" w:hAnsiTheme="minorHAnsi" w:cstheme="minorHAnsi"/>
          <w:spacing w:val="-3"/>
        </w:rPr>
        <w:t>sont</w:t>
      </w:r>
      <w:r w:rsidRPr="007D37BB">
        <w:rPr>
          <w:rFonts w:asciiTheme="minorHAnsi" w:hAnsiTheme="minorHAnsi" w:cstheme="minorHAnsi"/>
          <w:spacing w:val="-9"/>
        </w:rPr>
        <w:t xml:space="preserve"> </w:t>
      </w:r>
      <w:r w:rsidRPr="007D37BB">
        <w:rPr>
          <w:rFonts w:asciiTheme="minorHAnsi" w:hAnsiTheme="minorHAnsi" w:cstheme="minorHAnsi"/>
          <w:spacing w:val="-3"/>
        </w:rPr>
        <w:t>emballés</w:t>
      </w:r>
      <w:r w:rsidRPr="007D37BB">
        <w:rPr>
          <w:rFonts w:asciiTheme="minorHAnsi" w:hAnsiTheme="minorHAnsi" w:cstheme="minorHAnsi"/>
          <w:spacing w:val="-10"/>
        </w:rPr>
        <w:t xml:space="preserve"> </w:t>
      </w:r>
      <w:r w:rsidRPr="007D37BB">
        <w:rPr>
          <w:rFonts w:asciiTheme="minorHAnsi" w:hAnsiTheme="minorHAnsi" w:cstheme="minorHAnsi"/>
        </w:rPr>
        <w:t>ou</w:t>
      </w:r>
      <w:r w:rsidRPr="007D37BB">
        <w:rPr>
          <w:rFonts w:asciiTheme="minorHAnsi" w:hAnsiTheme="minorHAnsi" w:cstheme="minorHAnsi"/>
          <w:spacing w:val="-8"/>
        </w:rPr>
        <w:t xml:space="preserve"> </w:t>
      </w:r>
      <w:r w:rsidRPr="007D37BB">
        <w:rPr>
          <w:rFonts w:asciiTheme="minorHAnsi" w:hAnsiTheme="minorHAnsi" w:cstheme="minorHAnsi"/>
          <w:spacing w:val="-4"/>
        </w:rPr>
        <w:t>conditionnés</w:t>
      </w:r>
      <w:r w:rsidRPr="007D37BB">
        <w:rPr>
          <w:rFonts w:asciiTheme="minorHAnsi" w:hAnsiTheme="minorHAnsi" w:cstheme="minorHAnsi"/>
          <w:spacing w:val="-7"/>
        </w:rPr>
        <w:t xml:space="preserve"> </w:t>
      </w:r>
      <w:r w:rsidRPr="007D37BB">
        <w:rPr>
          <w:rFonts w:asciiTheme="minorHAnsi" w:hAnsiTheme="minorHAnsi" w:cstheme="minorHAnsi"/>
          <w:spacing w:val="-3"/>
        </w:rPr>
        <w:t>de</w:t>
      </w:r>
      <w:r w:rsidRPr="007D37BB">
        <w:rPr>
          <w:rFonts w:asciiTheme="minorHAnsi" w:hAnsiTheme="minorHAnsi" w:cstheme="minorHAnsi"/>
          <w:spacing w:val="-5"/>
        </w:rPr>
        <w:t xml:space="preserve"> </w:t>
      </w:r>
      <w:r w:rsidRPr="007D37BB">
        <w:rPr>
          <w:rFonts w:asciiTheme="minorHAnsi" w:hAnsiTheme="minorHAnsi" w:cstheme="minorHAnsi"/>
          <w:spacing w:val="-4"/>
        </w:rPr>
        <w:t xml:space="preserve">manière adéquate pour assurer </w:t>
      </w:r>
      <w:r w:rsidRPr="007D37BB">
        <w:rPr>
          <w:rFonts w:asciiTheme="minorHAnsi" w:hAnsiTheme="minorHAnsi" w:cstheme="minorHAnsi"/>
          <w:spacing w:val="-3"/>
        </w:rPr>
        <w:t>leur</w:t>
      </w:r>
      <w:r w:rsidRPr="007D37BB">
        <w:rPr>
          <w:rFonts w:asciiTheme="minorHAnsi" w:hAnsiTheme="minorHAnsi" w:cstheme="minorHAnsi"/>
          <w:spacing w:val="-12"/>
        </w:rPr>
        <w:t xml:space="preserve"> </w:t>
      </w:r>
      <w:r w:rsidRPr="007D37BB">
        <w:rPr>
          <w:rFonts w:asciiTheme="minorHAnsi" w:hAnsiTheme="minorHAnsi" w:cstheme="minorHAnsi"/>
          <w:spacing w:val="-4"/>
        </w:rPr>
        <w:t>protection.</w:t>
      </w:r>
    </w:p>
    <w:p w:rsidR="00FA62D0" w:rsidRPr="007D37BB" w:rsidRDefault="00FA62D0" w:rsidP="00FA62D0">
      <w:pPr>
        <w:pStyle w:val="Titre1"/>
        <w:numPr>
          <w:ilvl w:val="0"/>
          <w:numId w:val="21"/>
        </w:numPr>
        <w:tabs>
          <w:tab w:val="left" w:pos="848"/>
          <w:tab w:val="left" w:pos="849"/>
        </w:tabs>
        <w:ind w:hanging="709"/>
        <w:rPr>
          <w:rFonts w:asciiTheme="minorHAnsi" w:hAnsiTheme="minorHAnsi" w:cstheme="minorHAnsi"/>
        </w:rPr>
      </w:pPr>
      <w:r w:rsidRPr="007D37BB">
        <w:rPr>
          <w:rFonts w:asciiTheme="minorHAnsi" w:hAnsiTheme="minorHAnsi" w:cstheme="minorHAnsi"/>
          <w:spacing w:val="-4"/>
        </w:rPr>
        <w:lastRenderedPageBreak/>
        <w:t>INSPECTION</w:t>
      </w:r>
    </w:p>
    <w:p w:rsidR="00FA62D0" w:rsidRPr="007D37BB" w:rsidRDefault="00FA62D0" w:rsidP="00FA62D0">
      <w:pPr>
        <w:pStyle w:val="Corpsdetexte"/>
        <w:spacing w:before="7"/>
        <w:rPr>
          <w:rFonts w:asciiTheme="minorHAnsi" w:hAnsiTheme="minorHAnsi" w:cstheme="minorHAnsi"/>
          <w:b/>
          <w:sz w:val="28"/>
        </w:rPr>
      </w:pPr>
    </w:p>
    <w:p w:rsidR="00FA62D0" w:rsidRPr="007D37BB" w:rsidRDefault="004E2453" w:rsidP="004E2453">
      <w:pPr>
        <w:pStyle w:val="Paragraphedeliste"/>
        <w:widowControl w:val="0"/>
        <w:numPr>
          <w:ilvl w:val="1"/>
          <w:numId w:val="21"/>
        </w:numPr>
        <w:tabs>
          <w:tab w:val="left" w:pos="1401"/>
        </w:tabs>
        <w:autoSpaceDE w:val="0"/>
        <w:autoSpaceDN w:val="0"/>
        <w:spacing w:after="0" w:line="276" w:lineRule="auto"/>
        <w:ind w:right="313"/>
        <w:contextualSpacing w:val="0"/>
        <w:jc w:val="both"/>
        <w:rPr>
          <w:rFonts w:cstheme="minorHAnsi"/>
        </w:rPr>
      </w:pPr>
      <w:r w:rsidRPr="007D37BB">
        <w:rPr>
          <w:rFonts w:cstheme="minorHAnsi"/>
        </w:rPr>
        <w:t>L’INPT</w:t>
      </w:r>
      <w:r w:rsidR="00FA62D0" w:rsidRPr="007D37BB">
        <w:rPr>
          <w:rFonts w:cstheme="minorHAnsi"/>
        </w:rPr>
        <w:t xml:space="preserve"> disposera d’un délai raisonnable, postérieurement à la livraison des biens, pour les inspecter et pour rejeter et refuser d’accepter ceux qui ne seront pas conformes au présent bon de commande. Le paiement des biens en application du présent bon de commande ne pourra pas être considéré comme emportant acceptation de</w:t>
      </w:r>
      <w:r w:rsidR="00FA62D0" w:rsidRPr="007D37BB">
        <w:rPr>
          <w:rFonts w:cstheme="minorHAnsi"/>
          <w:spacing w:val="-12"/>
        </w:rPr>
        <w:t xml:space="preserve"> </w:t>
      </w:r>
      <w:r w:rsidR="00FA62D0" w:rsidRPr="007D37BB">
        <w:rPr>
          <w:rFonts w:cstheme="minorHAnsi"/>
        </w:rPr>
        <w:t>ceux-ci.</w:t>
      </w:r>
    </w:p>
    <w:p w:rsidR="00FA62D0" w:rsidRPr="007D37BB" w:rsidRDefault="00FA62D0" w:rsidP="00FA62D0">
      <w:pPr>
        <w:pStyle w:val="Corpsdetexte"/>
        <w:spacing w:before="5"/>
        <w:rPr>
          <w:rFonts w:asciiTheme="minorHAnsi" w:hAnsiTheme="minorHAnsi" w:cstheme="minorHAnsi"/>
          <w:sz w:val="24"/>
          <w:szCs w:val="20"/>
        </w:rPr>
      </w:pPr>
    </w:p>
    <w:p w:rsidR="00FA62D0" w:rsidRPr="007D37BB" w:rsidRDefault="00FA62D0" w:rsidP="006D05F8">
      <w:pPr>
        <w:pStyle w:val="Paragraphedeliste"/>
        <w:widowControl w:val="0"/>
        <w:numPr>
          <w:ilvl w:val="1"/>
          <w:numId w:val="21"/>
        </w:numPr>
        <w:tabs>
          <w:tab w:val="left" w:pos="1400"/>
          <w:tab w:val="left" w:pos="1401"/>
        </w:tabs>
        <w:autoSpaceDE w:val="0"/>
        <w:autoSpaceDN w:val="0"/>
        <w:spacing w:before="39" w:after="0" w:line="240" w:lineRule="auto"/>
        <w:ind w:hanging="541"/>
        <w:contextualSpacing w:val="0"/>
        <w:rPr>
          <w:rFonts w:cstheme="minorHAnsi"/>
        </w:rPr>
      </w:pPr>
      <w:r w:rsidRPr="007D37BB">
        <w:rPr>
          <w:rFonts w:cstheme="minorHAnsi"/>
          <w:spacing w:val="-4"/>
        </w:rPr>
        <w:t xml:space="preserve">Toute inspection </w:t>
      </w:r>
      <w:r w:rsidRPr="007D37BB">
        <w:rPr>
          <w:rFonts w:cstheme="minorHAnsi"/>
          <w:spacing w:val="-3"/>
        </w:rPr>
        <w:t xml:space="preserve">des biens </w:t>
      </w:r>
      <w:r w:rsidRPr="007D37BB">
        <w:rPr>
          <w:rFonts w:cstheme="minorHAnsi"/>
          <w:spacing w:val="-4"/>
        </w:rPr>
        <w:t xml:space="preserve">effectuée avant </w:t>
      </w:r>
      <w:r w:rsidRPr="007D37BB">
        <w:rPr>
          <w:rFonts w:cstheme="minorHAnsi"/>
          <w:spacing w:val="-3"/>
        </w:rPr>
        <w:t xml:space="preserve">leur </w:t>
      </w:r>
      <w:r w:rsidRPr="007D37BB">
        <w:rPr>
          <w:rFonts w:cstheme="minorHAnsi"/>
          <w:spacing w:val="-4"/>
        </w:rPr>
        <w:t xml:space="preserve">expédition </w:t>
      </w:r>
      <w:r w:rsidRPr="007D37BB">
        <w:rPr>
          <w:rFonts w:cstheme="minorHAnsi"/>
        </w:rPr>
        <w:t xml:space="preserve">ne </w:t>
      </w:r>
      <w:r w:rsidRPr="007D37BB">
        <w:rPr>
          <w:rFonts w:cstheme="minorHAnsi"/>
          <w:spacing w:val="-3"/>
        </w:rPr>
        <w:t xml:space="preserve">libérera le </w:t>
      </w:r>
      <w:r w:rsidRPr="007D37BB">
        <w:rPr>
          <w:rFonts w:cstheme="minorHAnsi"/>
          <w:spacing w:val="-4"/>
        </w:rPr>
        <w:t>fournisseur</w:t>
      </w:r>
      <w:r w:rsidRPr="007D37BB">
        <w:rPr>
          <w:rFonts w:cstheme="minorHAnsi"/>
          <w:spacing w:val="-36"/>
        </w:rPr>
        <w:t xml:space="preserve"> </w:t>
      </w:r>
      <w:r w:rsidRPr="007D37BB">
        <w:rPr>
          <w:rFonts w:cstheme="minorHAnsi"/>
          <w:spacing w:val="-4"/>
        </w:rPr>
        <w:t>d’aucune</w:t>
      </w:r>
      <w:r w:rsidR="004E2453" w:rsidRPr="007D37BB">
        <w:rPr>
          <w:rFonts w:cstheme="minorHAnsi"/>
          <w:spacing w:val="-4"/>
        </w:rPr>
        <w:t xml:space="preserve"> </w:t>
      </w:r>
      <w:r w:rsidRPr="007D37BB">
        <w:rPr>
          <w:rFonts w:cstheme="minorHAnsi"/>
        </w:rPr>
        <w:t>de ses obligations contractuelles.</w:t>
      </w:r>
    </w:p>
    <w:p w:rsidR="00FA62D0" w:rsidRPr="007D37BB" w:rsidRDefault="00FA62D0" w:rsidP="00FA62D0">
      <w:pPr>
        <w:pStyle w:val="Corpsdetexte"/>
        <w:spacing w:before="9"/>
        <w:rPr>
          <w:rFonts w:asciiTheme="minorHAnsi" w:hAnsiTheme="minorHAnsi" w:cstheme="minorHAnsi"/>
          <w:sz w:val="24"/>
          <w:szCs w:val="20"/>
        </w:rPr>
      </w:pPr>
    </w:p>
    <w:p w:rsidR="00FA62D0" w:rsidRPr="007D37BB" w:rsidRDefault="00FA62D0" w:rsidP="00FA62D0">
      <w:pPr>
        <w:pStyle w:val="Titre1"/>
        <w:numPr>
          <w:ilvl w:val="0"/>
          <w:numId w:val="21"/>
        </w:numPr>
        <w:tabs>
          <w:tab w:val="left" w:pos="848"/>
          <w:tab w:val="left" w:pos="849"/>
        </w:tabs>
        <w:ind w:hanging="709"/>
        <w:rPr>
          <w:rFonts w:asciiTheme="minorHAnsi" w:hAnsiTheme="minorHAnsi" w:cstheme="minorHAnsi"/>
        </w:rPr>
      </w:pPr>
      <w:r w:rsidRPr="007D37BB">
        <w:rPr>
          <w:rFonts w:asciiTheme="minorHAnsi" w:hAnsiTheme="minorHAnsi" w:cstheme="minorHAnsi"/>
          <w:spacing w:val="-4"/>
        </w:rPr>
        <w:t xml:space="preserve">VIOLATION </w:t>
      </w:r>
      <w:r w:rsidRPr="007D37BB">
        <w:rPr>
          <w:rFonts w:asciiTheme="minorHAnsi" w:hAnsiTheme="minorHAnsi" w:cstheme="minorHAnsi"/>
          <w:spacing w:val="-3"/>
        </w:rPr>
        <w:t xml:space="preserve">DE </w:t>
      </w:r>
      <w:r w:rsidRPr="007D37BB">
        <w:rPr>
          <w:rFonts w:asciiTheme="minorHAnsi" w:hAnsiTheme="minorHAnsi" w:cstheme="minorHAnsi"/>
        </w:rPr>
        <w:t xml:space="preserve">LA </w:t>
      </w:r>
      <w:r w:rsidRPr="007D37BB">
        <w:rPr>
          <w:rFonts w:asciiTheme="minorHAnsi" w:hAnsiTheme="minorHAnsi" w:cstheme="minorHAnsi"/>
          <w:spacing w:val="-4"/>
        </w:rPr>
        <w:t>PROPRIETE</w:t>
      </w:r>
      <w:r w:rsidRPr="007D37BB">
        <w:rPr>
          <w:rFonts w:asciiTheme="minorHAnsi" w:hAnsiTheme="minorHAnsi" w:cstheme="minorHAnsi"/>
          <w:spacing w:val="-20"/>
        </w:rPr>
        <w:t xml:space="preserve"> </w:t>
      </w:r>
      <w:r w:rsidRPr="007D37BB">
        <w:rPr>
          <w:rFonts w:asciiTheme="minorHAnsi" w:hAnsiTheme="minorHAnsi" w:cstheme="minorHAnsi"/>
          <w:spacing w:val="-4"/>
        </w:rPr>
        <w:t>INTELLECTUELLE</w:t>
      </w:r>
    </w:p>
    <w:p w:rsidR="00FA62D0" w:rsidRPr="007D37BB" w:rsidRDefault="00FA62D0" w:rsidP="00FA62D0">
      <w:pPr>
        <w:pStyle w:val="Corpsdetexte"/>
        <w:spacing w:before="6"/>
        <w:rPr>
          <w:rFonts w:asciiTheme="minorHAnsi" w:hAnsiTheme="minorHAnsi" w:cstheme="minorHAnsi"/>
          <w:b/>
          <w:sz w:val="28"/>
        </w:rPr>
      </w:pPr>
    </w:p>
    <w:p w:rsidR="00FA62D0" w:rsidRPr="007D37BB" w:rsidRDefault="00FA62D0" w:rsidP="00713823">
      <w:pPr>
        <w:pStyle w:val="Corpsdetexte"/>
        <w:spacing w:line="276" w:lineRule="auto"/>
        <w:ind w:left="860" w:right="309"/>
        <w:jc w:val="both"/>
        <w:rPr>
          <w:rFonts w:asciiTheme="minorHAnsi" w:hAnsiTheme="minorHAnsi" w:cstheme="minorHAnsi"/>
        </w:rPr>
      </w:pPr>
      <w:r w:rsidRPr="007D37BB">
        <w:rPr>
          <w:rFonts w:asciiTheme="minorHAnsi" w:hAnsiTheme="minorHAnsi" w:cstheme="minorHAnsi"/>
        </w:rPr>
        <w:t xml:space="preserve">Le </w:t>
      </w:r>
      <w:r w:rsidRPr="007D37BB">
        <w:rPr>
          <w:rFonts w:asciiTheme="minorHAnsi" w:hAnsiTheme="minorHAnsi" w:cstheme="minorHAnsi"/>
          <w:spacing w:val="-4"/>
        </w:rPr>
        <w:t xml:space="preserve">fournisseur garantit que l’utilisation </w:t>
      </w:r>
      <w:r w:rsidRPr="007D37BB">
        <w:rPr>
          <w:rFonts w:asciiTheme="minorHAnsi" w:hAnsiTheme="minorHAnsi" w:cstheme="minorHAnsi"/>
        </w:rPr>
        <w:t xml:space="preserve">ou la </w:t>
      </w:r>
      <w:r w:rsidRPr="007D37BB">
        <w:rPr>
          <w:rFonts w:asciiTheme="minorHAnsi" w:hAnsiTheme="minorHAnsi" w:cstheme="minorHAnsi"/>
          <w:spacing w:val="-4"/>
        </w:rPr>
        <w:t xml:space="preserve">fourniture </w:t>
      </w:r>
      <w:r w:rsidRPr="007D37BB">
        <w:rPr>
          <w:rFonts w:asciiTheme="minorHAnsi" w:hAnsiTheme="minorHAnsi" w:cstheme="minorHAnsi"/>
          <w:spacing w:val="-3"/>
        </w:rPr>
        <w:t xml:space="preserve">par </w:t>
      </w:r>
      <w:r w:rsidRPr="007D37BB">
        <w:rPr>
          <w:rFonts w:asciiTheme="minorHAnsi" w:hAnsiTheme="minorHAnsi" w:cstheme="minorHAnsi"/>
        </w:rPr>
        <w:t>l</w:t>
      </w:r>
      <w:r w:rsidR="00713823" w:rsidRPr="007D37BB">
        <w:rPr>
          <w:rFonts w:asciiTheme="minorHAnsi" w:hAnsiTheme="minorHAnsi" w:cstheme="minorHAnsi"/>
        </w:rPr>
        <w:t>’INPT</w:t>
      </w:r>
      <w:r w:rsidRPr="007D37BB">
        <w:rPr>
          <w:rFonts w:asciiTheme="minorHAnsi" w:hAnsiTheme="minorHAnsi" w:cstheme="minorHAnsi"/>
          <w:spacing w:val="-3"/>
        </w:rPr>
        <w:t xml:space="preserve"> des </w:t>
      </w:r>
      <w:r w:rsidRPr="007D37BB">
        <w:rPr>
          <w:rFonts w:asciiTheme="minorHAnsi" w:hAnsiTheme="minorHAnsi" w:cstheme="minorHAnsi"/>
          <w:spacing w:val="-4"/>
        </w:rPr>
        <w:t xml:space="preserve">biens vendus </w:t>
      </w:r>
      <w:r w:rsidRPr="007D37BB">
        <w:rPr>
          <w:rFonts w:asciiTheme="minorHAnsi" w:hAnsiTheme="minorHAnsi" w:cstheme="minorHAnsi"/>
          <w:spacing w:val="-3"/>
        </w:rPr>
        <w:t xml:space="preserve">aux </w:t>
      </w:r>
      <w:r w:rsidRPr="007D37BB">
        <w:rPr>
          <w:rFonts w:asciiTheme="minorHAnsi" w:hAnsiTheme="minorHAnsi" w:cstheme="minorHAnsi"/>
          <w:spacing w:val="-4"/>
        </w:rPr>
        <w:t xml:space="preserve">termes </w:t>
      </w:r>
      <w:r w:rsidRPr="007D37BB">
        <w:rPr>
          <w:rFonts w:asciiTheme="minorHAnsi" w:hAnsiTheme="minorHAnsi" w:cstheme="minorHAnsi"/>
        </w:rPr>
        <w:t xml:space="preserve">du </w:t>
      </w:r>
      <w:r w:rsidRPr="007D37BB">
        <w:rPr>
          <w:rFonts w:asciiTheme="minorHAnsi" w:hAnsiTheme="minorHAnsi" w:cstheme="minorHAnsi"/>
          <w:spacing w:val="-4"/>
        </w:rPr>
        <w:t xml:space="preserve">présent </w:t>
      </w:r>
      <w:r w:rsidRPr="007D37BB">
        <w:rPr>
          <w:rFonts w:asciiTheme="minorHAnsi" w:hAnsiTheme="minorHAnsi" w:cstheme="minorHAnsi"/>
          <w:spacing w:val="-3"/>
        </w:rPr>
        <w:t xml:space="preserve">bon de </w:t>
      </w:r>
      <w:r w:rsidRPr="007D37BB">
        <w:rPr>
          <w:rFonts w:asciiTheme="minorHAnsi" w:hAnsiTheme="minorHAnsi" w:cstheme="minorHAnsi"/>
          <w:spacing w:val="-4"/>
        </w:rPr>
        <w:t xml:space="preserve">commande </w:t>
      </w:r>
      <w:r w:rsidRPr="007D37BB">
        <w:rPr>
          <w:rFonts w:asciiTheme="minorHAnsi" w:hAnsiTheme="minorHAnsi" w:cstheme="minorHAnsi"/>
          <w:spacing w:val="-3"/>
        </w:rPr>
        <w:t xml:space="preserve">ne viole </w:t>
      </w:r>
      <w:r w:rsidRPr="007D37BB">
        <w:rPr>
          <w:rFonts w:asciiTheme="minorHAnsi" w:hAnsiTheme="minorHAnsi" w:cstheme="minorHAnsi"/>
          <w:spacing w:val="-4"/>
        </w:rPr>
        <w:t xml:space="preserve">aucun brevet, </w:t>
      </w:r>
      <w:r w:rsidRPr="007D37BB">
        <w:rPr>
          <w:rFonts w:asciiTheme="minorHAnsi" w:hAnsiTheme="minorHAnsi" w:cstheme="minorHAnsi"/>
          <w:spacing w:val="-3"/>
        </w:rPr>
        <w:t xml:space="preserve">modèle, </w:t>
      </w:r>
      <w:r w:rsidRPr="007D37BB">
        <w:rPr>
          <w:rFonts w:asciiTheme="minorHAnsi" w:hAnsiTheme="minorHAnsi" w:cstheme="minorHAnsi"/>
          <w:spacing w:val="-4"/>
        </w:rPr>
        <w:t xml:space="preserve">nom commercial </w:t>
      </w:r>
      <w:r w:rsidRPr="007D37BB">
        <w:rPr>
          <w:rFonts w:asciiTheme="minorHAnsi" w:hAnsiTheme="minorHAnsi" w:cstheme="minorHAnsi"/>
        </w:rPr>
        <w:t xml:space="preserve">ou </w:t>
      </w:r>
      <w:r w:rsidRPr="007D37BB">
        <w:rPr>
          <w:rFonts w:asciiTheme="minorHAnsi" w:hAnsiTheme="minorHAnsi" w:cstheme="minorHAnsi"/>
          <w:spacing w:val="-4"/>
        </w:rPr>
        <w:t>marque commerciale.</w:t>
      </w:r>
      <w:r w:rsidRPr="007D37BB">
        <w:rPr>
          <w:rFonts w:asciiTheme="minorHAnsi" w:hAnsiTheme="minorHAnsi" w:cstheme="minorHAnsi"/>
          <w:spacing w:val="-16"/>
        </w:rPr>
        <w:t xml:space="preserve"> </w:t>
      </w:r>
      <w:r w:rsidRPr="007D37BB">
        <w:rPr>
          <w:rFonts w:asciiTheme="minorHAnsi" w:hAnsiTheme="minorHAnsi" w:cstheme="minorHAnsi"/>
        </w:rPr>
        <w:t>En</w:t>
      </w:r>
      <w:r w:rsidRPr="007D37BB">
        <w:rPr>
          <w:rFonts w:asciiTheme="minorHAnsi" w:hAnsiTheme="minorHAnsi" w:cstheme="minorHAnsi"/>
          <w:spacing w:val="-11"/>
        </w:rPr>
        <w:t xml:space="preserve"> </w:t>
      </w:r>
      <w:r w:rsidRPr="007D37BB">
        <w:rPr>
          <w:rFonts w:asciiTheme="minorHAnsi" w:hAnsiTheme="minorHAnsi" w:cstheme="minorHAnsi"/>
          <w:spacing w:val="-3"/>
        </w:rPr>
        <w:t>outre,</w:t>
      </w:r>
      <w:r w:rsidRPr="007D37BB">
        <w:rPr>
          <w:rFonts w:asciiTheme="minorHAnsi" w:hAnsiTheme="minorHAnsi" w:cstheme="minorHAnsi"/>
          <w:spacing w:val="-13"/>
        </w:rPr>
        <w:t xml:space="preserve"> </w:t>
      </w:r>
      <w:r w:rsidRPr="007D37BB">
        <w:rPr>
          <w:rFonts w:asciiTheme="minorHAnsi" w:hAnsiTheme="minorHAnsi" w:cstheme="minorHAnsi"/>
        </w:rPr>
        <w:t>en</w:t>
      </w:r>
      <w:r w:rsidRPr="007D37BB">
        <w:rPr>
          <w:rFonts w:asciiTheme="minorHAnsi" w:hAnsiTheme="minorHAnsi" w:cstheme="minorHAnsi"/>
          <w:spacing w:val="-12"/>
        </w:rPr>
        <w:t xml:space="preserve"> </w:t>
      </w:r>
      <w:r w:rsidRPr="007D37BB">
        <w:rPr>
          <w:rFonts w:asciiTheme="minorHAnsi" w:hAnsiTheme="minorHAnsi" w:cstheme="minorHAnsi"/>
          <w:spacing w:val="-4"/>
        </w:rPr>
        <w:t>application</w:t>
      </w:r>
      <w:r w:rsidRPr="007D37BB">
        <w:rPr>
          <w:rFonts w:asciiTheme="minorHAnsi" w:hAnsiTheme="minorHAnsi" w:cstheme="minorHAnsi"/>
          <w:spacing w:val="-11"/>
        </w:rPr>
        <w:t xml:space="preserve"> </w:t>
      </w:r>
      <w:r w:rsidRPr="007D37BB">
        <w:rPr>
          <w:rFonts w:asciiTheme="minorHAnsi" w:hAnsiTheme="minorHAnsi" w:cstheme="minorHAnsi"/>
          <w:spacing w:val="-3"/>
        </w:rPr>
        <w:t>de</w:t>
      </w:r>
      <w:r w:rsidRPr="007D37BB">
        <w:rPr>
          <w:rFonts w:asciiTheme="minorHAnsi" w:hAnsiTheme="minorHAnsi" w:cstheme="minorHAnsi"/>
          <w:spacing w:val="-11"/>
        </w:rPr>
        <w:t xml:space="preserve"> </w:t>
      </w:r>
      <w:r w:rsidRPr="007D37BB">
        <w:rPr>
          <w:rFonts w:asciiTheme="minorHAnsi" w:hAnsiTheme="minorHAnsi" w:cstheme="minorHAnsi"/>
        </w:rPr>
        <w:t>la</w:t>
      </w:r>
      <w:r w:rsidRPr="007D37BB">
        <w:rPr>
          <w:rFonts w:asciiTheme="minorHAnsi" w:hAnsiTheme="minorHAnsi" w:cstheme="minorHAnsi"/>
          <w:spacing w:val="-12"/>
        </w:rPr>
        <w:t xml:space="preserve"> </w:t>
      </w:r>
      <w:r w:rsidRPr="007D37BB">
        <w:rPr>
          <w:rFonts w:asciiTheme="minorHAnsi" w:hAnsiTheme="minorHAnsi" w:cstheme="minorHAnsi"/>
          <w:spacing w:val="-4"/>
        </w:rPr>
        <w:t>présente</w:t>
      </w:r>
      <w:r w:rsidRPr="007D37BB">
        <w:rPr>
          <w:rFonts w:asciiTheme="minorHAnsi" w:hAnsiTheme="minorHAnsi" w:cstheme="minorHAnsi"/>
          <w:spacing w:val="-10"/>
        </w:rPr>
        <w:t xml:space="preserve"> </w:t>
      </w:r>
      <w:r w:rsidRPr="007D37BB">
        <w:rPr>
          <w:rFonts w:asciiTheme="minorHAnsi" w:hAnsiTheme="minorHAnsi" w:cstheme="minorHAnsi"/>
          <w:spacing w:val="-4"/>
        </w:rPr>
        <w:t>garantie,</w:t>
      </w:r>
      <w:r w:rsidRPr="007D37BB">
        <w:rPr>
          <w:rFonts w:asciiTheme="minorHAnsi" w:hAnsiTheme="minorHAnsi" w:cstheme="minorHAnsi"/>
          <w:spacing w:val="-12"/>
        </w:rPr>
        <w:t xml:space="preserve"> </w:t>
      </w:r>
      <w:r w:rsidRPr="007D37BB">
        <w:rPr>
          <w:rFonts w:asciiTheme="minorHAnsi" w:hAnsiTheme="minorHAnsi" w:cstheme="minorHAnsi"/>
          <w:spacing w:val="-3"/>
        </w:rPr>
        <w:t>le</w:t>
      </w:r>
      <w:r w:rsidRPr="007D37BB">
        <w:rPr>
          <w:rFonts w:asciiTheme="minorHAnsi" w:hAnsiTheme="minorHAnsi" w:cstheme="minorHAnsi"/>
          <w:spacing w:val="-10"/>
        </w:rPr>
        <w:t xml:space="preserve"> </w:t>
      </w:r>
      <w:r w:rsidRPr="007D37BB">
        <w:rPr>
          <w:rFonts w:asciiTheme="minorHAnsi" w:hAnsiTheme="minorHAnsi" w:cstheme="minorHAnsi"/>
          <w:spacing w:val="-4"/>
        </w:rPr>
        <w:t>fournisseur</w:t>
      </w:r>
      <w:r w:rsidRPr="007D37BB">
        <w:rPr>
          <w:rFonts w:asciiTheme="minorHAnsi" w:hAnsiTheme="minorHAnsi" w:cstheme="minorHAnsi"/>
          <w:spacing w:val="-12"/>
        </w:rPr>
        <w:t xml:space="preserve"> </w:t>
      </w:r>
      <w:r w:rsidRPr="007D37BB">
        <w:rPr>
          <w:rFonts w:asciiTheme="minorHAnsi" w:hAnsiTheme="minorHAnsi" w:cstheme="minorHAnsi"/>
          <w:spacing w:val="-4"/>
        </w:rPr>
        <w:t>devra</w:t>
      </w:r>
      <w:r w:rsidRPr="007D37BB">
        <w:rPr>
          <w:rFonts w:asciiTheme="minorHAnsi" w:hAnsiTheme="minorHAnsi" w:cstheme="minorHAnsi"/>
          <w:spacing w:val="-12"/>
        </w:rPr>
        <w:t xml:space="preserve"> </w:t>
      </w:r>
      <w:r w:rsidRPr="007D37BB">
        <w:rPr>
          <w:rFonts w:asciiTheme="minorHAnsi" w:hAnsiTheme="minorHAnsi" w:cstheme="minorHAnsi"/>
          <w:spacing w:val="-4"/>
        </w:rPr>
        <w:t>garantir,</w:t>
      </w:r>
      <w:r w:rsidRPr="007D37BB">
        <w:rPr>
          <w:rFonts w:asciiTheme="minorHAnsi" w:hAnsiTheme="minorHAnsi" w:cstheme="minorHAnsi"/>
          <w:spacing w:val="-11"/>
        </w:rPr>
        <w:t xml:space="preserve"> </w:t>
      </w:r>
      <w:r w:rsidRPr="007D37BB">
        <w:rPr>
          <w:rFonts w:asciiTheme="minorHAnsi" w:hAnsiTheme="minorHAnsi" w:cstheme="minorHAnsi"/>
          <w:spacing w:val="-4"/>
        </w:rPr>
        <w:t xml:space="preserve">défendre </w:t>
      </w:r>
      <w:r w:rsidRPr="007D37BB">
        <w:rPr>
          <w:rFonts w:asciiTheme="minorHAnsi" w:hAnsiTheme="minorHAnsi" w:cstheme="minorHAnsi"/>
        </w:rPr>
        <w:t xml:space="preserve">et </w:t>
      </w:r>
      <w:r w:rsidRPr="007D37BB">
        <w:rPr>
          <w:rFonts w:asciiTheme="minorHAnsi" w:hAnsiTheme="minorHAnsi" w:cstheme="minorHAnsi"/>
          <w:spacing w:val="-3"/>
        </w:rPr>
        <w:t>couvrir l</w:t>
      </w:r>
      <w:r w:rsidR="00713823" w:rsidRPr="007D37BB">
        <w:rPr>
          <w:rFonts w:asciiTheme="minorHAnsi" w:hAnsiTheme="minorHAnsi" w:cstheme="minorHAnsi"/>
          <w:spacing w:val="-3"/>
        </w:rPr>
        <w:t>’INPT</w:t>
      </w:r>
      <w:r w:rsidRPr="007D37BB">
        <w:rPr>
          <w:rFonts w:asciiTheme="minorHAnsi" w:hAnsiTheme="minorHAnsi" w:cstheme="minorHAnsi"/>
          <w:spacing w:val="-3"/>
        </w:rPr>
        <w:t xml:space="preserve"> </w:t>
      </w:r>
      <w:r w:rsidRPr="007D37BB">
        <w:rPr>
          <w:rFonts w:asciiTheme="minorHAnsi" w:hAnsiTheme="minorHAnsi" w:cstheme="minorHAnsi"/>
        </w:rPr>
        <w:t xml:space="preserve">au </w:t>
      </w:r>
      <w:r w:rsidRPr="007D37BB">
        <w:rPr>
          <w:rFonts w:asciiTheme="minorHAnsi" w:hAnsiTheme="minorHAnsi" w:cstheme="minorHAnsi"/>
          <w:spacing w:val="-3"/>
        </w:rPr>
        <w:t xml:space="preserve">titre </w:t>
      </w:r>
      <w:r w:rsidRPr="007D37BB">
        <w:rPr>
          <w:rFonts w:asciiTheme="minorHAnsi" w:hAnsiTheme="minorHAnsi" w:cstheme="minorHAnsi"/>
        </w:rPr>
        <w:t xml:space="preserve">de </w:t>
      </w:r>
      <w:r w:rsidRPr="007D37BB">
        <w:rPr>
          <w:rFonts w:asciiTheme="minorHAnsi" w:hAnsiTheme="minorHAnsi" w:cstheme="minorHAnsi"/>
          <w:spacing w:val="-4"/>
        </w:rPr>
        <w:t xml:space="preserve">l’ensemble </w:t>
      </w:r>
      <w:r w:rsidRPr="007D37BB">
        <w:rPr>
          <w:rFonts w:asciiTheme="minorHAnsi" w:hAnsiTheme="minorHAnsi" w:cstheme="minorHAnsi"/>
          <w:spacing w:val="-2"/>
        </w:rPr>
        <w:t xml:space="preserve">des </w:t>
      </w:r>
      <w:r w:rsidRPr="007D37BB">
        <w:rPr>
          <w:rFonts w:asciiTheme="minorHAnsi" w:hAnsiTheme="minorHAnsi" w:cstheme="minorHAnsi"/>
          <w:spacing w:val="-4"/>
        </w:rPr>
        <w:t>actions</w:t>
      </w:r>
      <w:r w:rsidRPr="007D37BB">
        <w:rPr>
          <w:rFonts w:asciiTheme="minorHAnsi" w:hAnsiTheme="minorHAnsi" w:cstheme="minorHAnsi"/>
          <w:spacing w:val="-3"/>
        </w:rPr>
        <w:t xml:space="preserve"> </w:t>
      </w:r>
      <w:r w:rsidRPr="007D37BB">
        <w:rPr>
          <w:rFonts w:asciiTheme="minorHAnsi" w:hAnsiTheme="minorHAnsi" w:cstheme="minorHAnsi"/>
        </w:rPr>
        <w:t>ou</w:t>
      </w:r>
      <w:r w:rsidR="004E2453" w:rsidRPr="007D37BB">
        <w:rPr>
          <w:rFonts w:asciiTheme="minorHAnsi" w:hAnsiTheme="minorHAnsi" w:cstheme="minorHAnsi"/>
        </w:rPr>
        <w:t xml:space="preserve"> </w:t>
      </w:r>
      <w:r w:rsidRPr="007D37BB">
        <w:rPr>
          <w:rFonts w:asciiTheme="minorHAnsi" w:hAnsiTheme="minorHAnsi" w:cstheme="minorHAnsi"/>
          <w:spacing w:val="-4"/>
        </w:rPr>
        <w:t>réclamations</w:t>
      </w:r>
      <w:r w:rsidRPr="007D37BB">
        <w:rPr>
          <w:rFonts w:asciiTheme="minorHAnsi" w:hAnsiTheme="minorHAnsi" w:cstheme="minorHAnsi"/>
          <w:spacing w:val="-13"/>
        </w:rPr>
        <w:t xml:space="preserve"> </w:t>
      </w:r>
      <w:r w:rsidRPr="007D37BB">
        <w:rPr>
          <w:rFonts w:asciiTheme="minorHAnsi" w:hAnsiTheme="minorHAnsi" w:cstheme="minorHAnsi"/>
          <w:spacing w:val="-4"/>
        </w:rPr>
        <w:t>dirigées</w:t>
      </w:r>
      <w:r w:rsidRPr="007D37BB">
        <w:rPr>
          <w:rFonts w:asciiTheme="minorHAnsi" w:hAnsiTheme="minorHAnsi" w:cstheme="minorHAnsi"/>
          <w:spacing w:val="-13"/>
        </w:rPr>
        <w:t xml:space="preserve"> </w:t>
      </w:r>
      <w:r w:rsidRPr="007D37BB">
        <w:rPr>
          <w:rFonts w:asciiTheme="minorHAnsi" w:hAnsiTheme="minorHAnsi" w:cstheme="minorHAnsi"/>
          <w:spacing w:val="-3"/>
        </w:rPr>
        <w:t>contre</w:t>
      </w:r>
      <w:r w:rsidRPr="007D37BB">
        <w:rPr>
          <w:rFonts w:asciiTheme="minorHAnsi" w:hAnsiTheme="minorHAnsi" w:cstheme="minorHAnsi"/>
          <w:spacing w:val="-12"/>
        </w:rPr>
        <w:t xml:space="preserve"> </w:t>
      </w:r>
      <w:r w:rsidR="00713823" w:rsidRPr="007D37BB">
        <w:rPr>
          <w:rFonts w:asciiTheme="minorHAnsi" w:hAnsiTheme="minorHAnsi" w:cstheme="minorHAnsi"/>
        </w:rPr>
        <w:t xml:space="preserve">l’INPT </w:t>
      </w:r>
      <w:r w:rsidRPr="007D37BB">
        <w:rPr>
          <w:rFonts w:asciiTheme="minorHAnsi" w:hAnsiTheme="minorHAnsi" w:cstheme="minorHAnsi"/>
        </w:rPr>
        <w:t>et</w:t>
      </w:r>
      <w:r w:rsidRPr="007D37BB">
        <w:rPr>
          <w:rFonts w:asciiTheme="minorHAnsi" w:hAnsiTheme="minorHAnsi" w:cstheme="minorHAnsi"/>
          <w:spacing w:val="-12"/>
        </w:rPr>
        <w:t xml:space="preserve"> </w:t>
      </w:r>
      <w:r w:rsidRPr="007D37BB">
        <w:rPr>
          <w:rFonts w:asciiTheme="minorHAnsi" w:hAnsiTheme="minorHAnsi" w:cstheme="minorHAnsi"/>
          <w:spacing w:val="-4"/>
        </w:rPr>
        <w:t>concernant</w:t>
      </w:r>
      <w:r w:rsidRPr="007D37BB">
        <w:rPr>
          <w:rFonts w:asciiTheme="minorHAnsi" w:hAnsiTheme="minorHAnsi" w:cstheme="minorHAnsi"/>
          <w:spacing w:val="-12"/>
        </w:rPr>
        <w:t xml:space="preserve"> </w:t>
      </w:r>
      <w:r w:rsidRPr="007D37BB">
        <w:rPr>
          <w:rFonts w:asciiTheme="minorHAnsi" w:hAnsiTheme="minorHAnsi" w:cstheme="minorHAnsi"/>
        </w:rPr>
        <w:t>la</w:t>
      </w:r>
      <w:r w:rsidRPr="007D37BB">
        <w:rPr>
          <w:rFonts w:asciiTheme="minorHAnsi" w:hAnsiTheme="minorHAnsi" w:cstheme="minorHAnsi"/>
          <w:spacing w:val="-13"/>
        </w:rPr>
        <w:t xml:space="preserve"> </w:t>
      </w:r>
      <w:r w:rsidRPr="007D37BB">
        <w:rPr>
          <w:rFonts w:asciiTheme="minorHAnsi" w:hAnsiTheme="minorHAnsi" w:cstheme="minorHAnsi"/>
          <w:spacing w:val="-4"/>
        </w:rPr>
        <w:t xml:space="preserve">prétendue </w:t>
      </w:r>
      <w:r w:rsidRPr="007D37BB">
        <w:rPr>
          <w:rFonts w:asciiTheme="minorHAnsi" w:hAnsiTheme="minorHAnsi" w:cstheme="minorHAnsi"/>
          <w:spacing w:val="-3"/>
        </w:rPr>
        <w:t xml:space="preserve">violation </w:t>
      </w:r>
      <w:r w:rsidRPr="007D37BB">
        <w:rPr>
          <w:rFonts w:asciiTheme="minorHAnsi" w:hAnsiTheme="minorHAnsi" w:cstheme="minorHAnsi"/>
          <w:spacing w:val="-4"/>
        </w:rPr>
        <w:t xml:space="preserve">d’un brevet, d’un modèle, </w:t>
      </w:r>
      <w:r w:rsidRPr="007D37BB">
        <w:rPr>
          <w:rFonts w:asciiTheme="minorHAnsi" w:hAnsiTheme="minorHAnsi" w:cstheme="minorHAnsi"/>
          <w:spacing w:val="-3"/>
        </w:rPr>
        <w:t xml:space="preserve">d’un nom </w:t>
      </w:r>
      <w:r w:rsidRPr="007D37BB">
        <w:rPr>
          <w:rFonts w:asciiTheme="minorHAnsi" w:hAnsiTheme="minorHAnsi" w:cstheme="minorHAnsi"/>
          <w:spacing w:val="-4"/>
        </w:rPr>
        <w:t xml:space="preserve">commercial </w:t>
      </w:r>
      <w:r w:rsidRPr="007D37BB">
        <w:rPr>
          <w:rFonts w:asciiTheme="minorHAnsi" w:hAnsiTheme="minorHAnsi" w:cstheme="minorHAnsi"/>
        </w:rPr>
        <w:t xml:space="preserve">ou </w:t>
      </w:r>
      <w:r w:rsidRPr="007D37BB">
        <w:rPr>
          <w:rFonts w:asciiTheme="minorHAnsi" w:hAnsiTheme="minorHAnsi" w:cstheme="minorHAnsi"/>
          <w:spacing w:val="-4"/>
        </w:rPr>
        <w:t xml:space="preserve">d’une marque liée </w:t>
      </w:r>
      <w:r w:rsidRPr="007D37BB">
        <w:rPr>
          <w:rFonts w:asciiTheme="minorHAnsi" w:hAnsiTheme="minorHAnsi" w:cstheme="minorHAnsi"/>
          <w:spacing w:val="-3"/>
        </w:rPr>
        <w:t xml:space="preserve">aux biens </w:t>
      </w:r>
      <w:r w:rsidRPr="007D37BB">
        <w:rPr>
          <w:rFonts w:asciiTheme="minorHAnsi" w:hAnsiTheme="minorHAnsi" w:cstheme="minorHAnsi"/>
          <w:spacing w:val="-4"/>
        </w:rPr>
        <w:t xml:space="preserve">vendus </w:t>
      </w:r>
      <w:r w:rsidRPr="007D37BB">
        <w:rPr>
          <w:rFonts w:asciiTheme="minorHAnsi" w:hAnsiTheme="minorHAnsi" w:cstheme="minorHAnsi"/>
          <w:spacing w:val="-3"/>
        </w:rPr>
        <w:t xml:space="preserve">aux termes </w:t>
      </w:r>
      <w:r w:rsidRPr="007D37BB">
        <w:rPr>
          <w:rFonts w:asciiTheme="minorHAnsi" w:hAnsiTheme="minorHAnsi" w:cstheme="minorHAnsi"/>
        </w:rPr>
        <w:t xml:space="preserve">du </w:t>
      </w:r>
      <w:r w:rsidRPr="007D37BB">
        <w:rPr>
          <w:rFonts w:asciiTheme="minorHAnsi" w:hAnsiTheme="minorHAnsi" w:cstheme="minorHAnsi"/>
          <w:spacing w:val="-4"/>
        </w:rPr>
        <w:t xml:space="preserve">présent </w:t>
      </w:r>
      <w:r w:rsidRPr="007D37BB">
        <w:rPr>
          <w:rFonts w:asciiTheme="minorHAnsi" w:hAnsiTheme="minorHAnsi" w:cstheme="minorHAnsi"/>
          <w:spacing w:val="-2"/>
        </w:rPr>
        <w:t xml:space="preserve">bon </w:t>
      </w:r>
      <w:r w:rsidRPr="007D37BB">
        <w:rPr>
          <w:rFonts w:asciiTheme="minorHAnsi" w:hAnsiTheme="minorHAnsi" w:cstheme="minorHAnsi"/>
        </w:rPr>
        <w:t>de</w:t>
      </w:r>
      <w:r w:rsidRPr="007D37BB">
        <w:rPr>
          <w:rFonts w:asciiTheme="minorHAnsi" w:hAnsiTheme="minorHAnsi" w:cstheme="minorHAnsi"/>
          <w:spacing w:val="-29"/>
        </w:rPr>
        <w:t xml:space="preserve"> </w:t>
      </w:r>
      <w:r w:rsidRPr="007D37BB">
        <w:rPr>
          <w:rFonts w:asciiTheme="minorHAnsi" w:hAnsiTheme="minorHAnsi" w:cstheme="minorHAnsi"/>
          <w:spacing w:val="-4"/>
        </w:rPr>
        <w:t>commande.</w:t>
      </w:r>
    </w:p>
    <w:p w:rsidR="00FA62D0" w:rsidRPr="007D37BB" w:rsidRDefault="00FA62D0" w:rsidP="00FA62D0">
      <w:pPr>
        <w:pStyle w:val="Corpsdetexte"/>
        <w:spacing w:before="5"/>
        <w:rPr>
          <w:rFonts w:asciiTheme="minorHAnsi" w:hAnsiTheme="minorHAnsi" w:cstheme="minorHAnsi"/>
          <w:sz w:val="24"/>
          <w:szCs w:val="20"/>
        </w:rPr>
      </w:pPr>
    </w:p>
    <w:p w:rsidR="00FA62D0" w:rsidRPr="007D37BB" w:rsidRDefault="00FA62D0" w:rsidP="00FA62D0">
      <w:pPr>
        <w:pStyle w:val="Titre1"/>
        <w:numPr>
          <w:ilvl w:val="0"/>
          <w:numId w:val="21"/>
        </w:numPr>
        <w:tabs>
          <w:tab w:val="left" w:pos="848"/>
          <w:tab w:val="left" w:pos="849"/>
        </w:tabs>
        <w:spacing w:before="1"/>
        <w:ind w:hanging="709"/>
        <w:rPr>
          <w:rFonts w:asciiTheme="minorHAnsi" w:hAnsiTheme="minorHAnsi" w:cstheme="minorHAnsi"/>
        </w:rPr>
      </w:pPr>
      <w:r w:rsidRPr="007D37BB">
        <w:rPr>
          <w:rFonts w:asciiTheme="minorHAnsi" w:hAnsiTheme="minorHAnsi" w:cstheme="minorHAnsi"/>
          <w:spacing w:val="-4"/>
        </w:rPr>
        <w:t>LIVRAISON</w:t>
      </w:r>
      <w:r w:rsidRPr="007D37BB">
        <w:rPr>
          <w:rFonts w:asciiTheme="minorHAnsi" w:hAnsiTheme="minorHAnsi" w:cstheme="minorHAnsi"/>
          <w:spacing w:val="10"/>
        </w:rPr>
        <w:t xml:space="preserve"> </w:t>
      </w:r>
      <w:r w:rsidRPr="007D37BB">
        <w:rPr>
          <w:rFonts w:asciiTheme="minorHAnsi" w:hAnsiTheme="minorHAnsi" w:cstheme="minorHAnsi"/>
          <w:spacing w:val="-4"/>
        </w:rPr>
        <w:t>TARDIVE</w:t>
      </w:r>
    </w:p>
    <w:p w:rsidR="00FA62D0" w:rsidRPr="007D37BB" w:rsidRDefault="00FA62D0" w:rsidP="00FA62D0">
      <w:pPr>
        <w:pStyle w:val="Corpsdetexte"/>
        <w:spacing w:before="8"/>
        <w:rPr>
          <w:rFonts w:asciiTheme="minorHAnsi" w:hAnsiTheme="minorHAnsi" w:cstheme="minorHAnsi"/>
          <w:b/>
          <w:sz w:val="28"/>
        </w:rPr>
      </w:pPr>
    </w:p>
    <w:p w:rsidR="00FA62D0" w:rsidRPr="007D37BB" w:rsidRDefault="00FA62D0" w:rsidP="00116F0B">
      <w:pPr>
        <w:pStyle w:val="Corpsdetexte"/>
        <w:spacing w:line="276" w:lineRule="auto"/>
        <w:ind w:left="860" w:right="311"/>
        <w:jc w:val="both"/>
        <w:rPr>
          <w:rFonts w:asciiTheme="minorHAnsi" w:hAnsiTheme="minorHAnsi" w:cstheme="minorHAnsi"/>
        </w:rPr>
      </w:pPr>
      <w:r w:rsidRPr="007D37BB">
        <w:rPr>
          <w:rFonts w:asciiTheme="minorHAnsi" w:hAnsiTheme="minorHAnsi" w:cstheme="minorHAnsi"/>
          <w:spacing w:val="-3"/>
        </w:rPr>
        <w:t xml:space="preserve">Sans </w:t>
      </w:r>
      <w:r w:rsidRPr="007D37BB">
        <w:rPr>
          <w:rFonts w:asciiTheme="minorHAnsi" w:hAnsiTheme="minorHAnsi" w:cstheme="minorHAnsi"/>
          <w:spacing w:val="-4"/>
        </w:rPr>
        <w:t xml:space="preserve">limiter </w:t>
      </w:r>
      <w:r w:rsidRPr="007D37BB">
        <w:rPr>
          <w:rFonts w:asciiTheme="minorHAnsi" w:hAnsiTheme="minorHAnsi" w:cstheme="minorHAnsi"/>
          <w:spacing w:val="-3"/>
        </w:rPr>
        <w:t xml:space="preserve">les autres droits et </w:t>
      </w:r>
      <w:r w:rsidRPr="007D37BB">
        <w:rPr>
          <w:rFonts w:asciiTheme="minorHAnsi" w:hAnsiTheme="minorHAnsi" w:cstheme="minorHAnsi"/>
          <w:spacing w:val="-4"/>
        </w:rPr>
        <w:t xml:space="preserve">obligations </w:t>
      </w:r>
      <w:r w:rsidRPr="007D37BB">
        <w:rPr>
          <w:rFonts w:asciiTheme="minorHAnsi" w:hAnsiTheme="minorHAnsi" w:cstheme="minorHAnsi"/>
          <w:spacing w:val="-3"/>
        </w:rPr>
        <w:t xml:space="preserve">des parties aux </w:t>
      </w:r>
      <w:r w:rsidRPr="007D37BB">
        <w:rPr>
          <w:rFonts w:asciiTheme="minorHAnsi" w:hAnsiTheme="minorHAnsi" w:cstheme="minorHAnsi"/>
          <w:spacing w:val="-4"/>
        </w:rPr>
        <w:t xml:space="preserve">termes </w:t>
      </w:r>
      <w:r w:rsidRPr="007D37BB">
        <w:rPr>
          <w:rFonts w:asciiTheme="minorHAnsi" w:hAnsiTheme="minorHAnsi" w:cstheme="minorHAnsi"/>
          <w:spacing w:val="-3"/>
        </w:rPr>
        <w:t xml:space="preserve">des </w:t>
      </w:r>
      <w:r w:rsidRPr="007D37BB">
        <w:rPr>
          <w:rFonts w:asciiTheme="minorHAnsi" w:hAnsiTheme="minorHAnsi" w:cstheme="minorHAnsi"/>
          <w:spacing w:val="-4"/>
        </w:rPr>
        <w:t xml:space="preserve">présentes, </w:t>
      </w:r>
      <w:r w:rsidRPr="007D37BB">
        <w:rPr>
          <w:rFonts w:asciiTheme="minorHAnsi" w:hAnsiTheme="minorHAnsi" w:cstheme="minorHAnsi"/>
        </w:rPr>
        <w:t xml:space="preserve">si </w:t>
      </w:r>
      <w:r w:rsidRPr="007D37BB">
        <w:rPr>
          <w:rFonts w:asciiTheme="minorHAnsi" w:hAnsiTheme="minorHAnsi" w:cstheme="minorHAnsi"/>
          <w:spacing w:val="-3"/>
        </w:rPr>
        <w:t xml:space="preserve">le </w:t>
      </w:r>
      <w:r w:rsidRPr="007D37BB">
        <w:rPr>
          <w:rFonts w:asciiTheme="minorHAnsi" w:hAnsiTheme="minorHAnsi" w:cstheme="minorHAnsi"/>
          <w:spacing w:val="-4"/>
        </w:rPr>
        <w:t xml:space="preserve">fournisseur </w:t>
      </w:r>
      <w:r w:rsidRPr="007D37BB">
        <w:rPr>
          <w:rFonts w:asciiTheme="minorHAnsi" w:hAnsiTheme="minorHAnsi" w:cstheme="minorHAnsi"/>
          <w:spacing w:val="-3"/>
        </w:rPr>
        <w:t xml:space="preserve">est dans </w:t>
      </w:r>
      <w:r w:rsidRPr="007D37BB">
        <w:rPr>
          <w:rFonts w:asciiTheme="minorHAnsi" w:hAnsiTheme="minorHAnsi" w:cstheme="minorHAnsi"/>
          <w:spacing w:val="-4"/>
        </w:rPr>
        <w:t xml:space="preserve">l’incapacité </w:t>
      </w:r>
      <w:r w:rsidRPr="007D37BB">
        <w:rPr>
          <w:rFonts w:asciiTheme="minorHAnsi" w:hAnsiTheme="minorHAnsi" w:cstheme="minorHAnsi"/>
        </w:rPr>
        <w:t xml:space="preserve">de </w:t>
      </w:r>
      <w:r w:rsidRPr="007D37BB">
        <w:rPr>
          <w:rFonts w:asciiTheme="minorHAnsi" w:hAnsiTheme="minorHAnsi" w:cstheme="minorHAnsi"/>
          <w:spacing w:val="-3"/>
        </w:rPr>
        <w:t xml:space="preserve">livrer les </w:t>
      </w:r>
      <w:r w:rsidRPr="007D37BB">
        <w:rPr>
          <w:rFonts w:asciiTheme="minorHAnsi" w:hAnsiTheme="minorHAnsi" w:cstheme="minorHAnsi"/>
          <w:spacing w:val="-4"/>
        </w:rPr>
        <w:t xml:space="preserve">biens </w:t>
      </w:r>
      <w:r w:rsidRPr="007D37BB">
        <w:rPr>
          <w:rFonts w:asciiTheme="minorHAnsi" w:hAnsiTheme="minorHAnsi" w:cstheme="minorHAnsi"/>
        </w:rPr>
        <w:t xml:space="preserve">au </w:t>
      </w:r>
      <w:r w:rsidRPr="007D37BB">
        <w:rPr>
          <w:rFonts w:asciiTheme="minorHAnsi" w:hAnsiTheme="minorHAnsi" w:cstheme="minorHAnsi"/>
          <w:spacing w:val="-3"/>
        </w:rPr>
        <w:t xml:space="preserve">plus </w:t>
      </w:r>
      <w:r w:rsidRPr="007D37BB">
        <w:rPr>
          <w:rFonts w:asciiTheme="minorHAnsi" w:hAnsiTheme="minorHAnsi" w:cstheme="minorHAnsi"/>
        </w:rPr>
        <w:t xml:space="preserve">tard à la </w:t>
      </w:r>
      <w:r w:rsidRPr="007D37BB">
        <w:rPr>
          <w:rFonts w:asciiTheme="minorHAnsi" w:hAnsiTheme="minorHAnsi" w:cstheme="minorHAnsi"/>
          <w:spacing w:val="-4"/>
        </w:rPr>
        <w:t xml:space="preserve">date </w:t>
      </w:r>
      <w:r w:rsidRPr="007D37BB">
        <w:rPr>
          <w:rFonts w:asciiTheme="minorHAnsi" w:hAnsiTheme="minorHAnsi" w:cstheme="minorHAnsi"/>
        </w:rPr>
        <w:t xml:space="preserve">ou </w:t>
      </w:r>
      <w:r w:rsidRPr="007D37BB">
        <w:rPr>
          <w:rFonts w:asciiTheme="minorHAnsi" w:hAnsiTheme="minorHAnsi" w:cstheme="minorHAnsi"/>
          <w:spacing w:val="-3"/>
        </w:rPr>
        <w:t xml:space="preserve">aux </w:t>
      </w:r>
      <w:r w:rsidRPr="007D37BB">
        <w:rPr>
          <w:rFonts w:asciiTheme="minorHAnsi" w:hAnsiTheme="minorHAnsi" w:cstheme="minorHAnsi"/>
          <w:spacing w:val="-4"/>
        </w:rPr>
        <w:t xml:space="preserve">dates </w:t>
      </w:r>
      <w:r w:rsidRPr="007D37BB">
        <w:rPr>
          <w:rFonts w:asciiTheme="minorHAnsi" w:hAnsiTheme="minorHAnsi" w:cstheme="minorHAnsi"/>
        </w:rPr>
        <w:t xml:space="preserve">de </w:t>
      </w:r>
      <w:r w:rsidRPr="007D37BB">
        <w:rPr>
          <w:rFonts w:asciiTheme="minorHAnsi" w:hAnsiTheme="minorHAnsi" w:cstheme="minorHAnsi"/>
          <w:spacing w:val="-4"/>
        </w:rPr>
        <w:t xml:space="preserve">livraison prévues dans </w:t>
      </w:r>
      <w:r w:rsidRPr="007D37BB">
        <w:rPr>
          <w:rFonts w:asciiTheme="minorHAnsi" w:hAnsiTheme="minorHAnsi" w:cstheme="minorHAnsi"/>
        </w:rPr>
        <w:t xml:space="preserve">le </w:t>
      </w:r>
      <w:r w:rsidRPr="007D37BB">
        <w:rPr>
          <w:rFonts w:asciiTheme="minorHAnsi" w:hAnsiTheme="minorHAnsi" w:cstheme="minorHAnsi"/>
          <w:spacing w:val="-4"/>
        </w:rPr>
        <w:t xml:space="preserve">présent </w:t>
      </w:r>
      <w:r w:rsidRPr="007D37BB">
        <w:rPr>
          <w:rFonts w:asciiTheme="minorHAnsi" w:hAnsiTheme="minorHAnsi" w:cstheme="minorHAnsi"/>
          <w:spacing w:val="-3"/>
        </w:rPr>
        <w:t xml:space="preserve">bon de </w:t>
      </w:r>
      <w:r w:rsidRPr="007D37BB">
        <w:rPr>
          <w:rFonts w:asciiTheme="minorHAnsi" w:hAnsiTheme="minorHAnsi" w:cstheme="minorHAnsi"/>
          <w:spacing w:val="-4"/>
        </w:rPr>
        <w:t xml:space="preserve">commande, </w:t>
      </w:r>
      <w:r w:rsidRPr="007D37BB">
        <w:rPr>
          <w:rFonts w:asciiTheme="minorHAnsi" w:hAnsiTheme="minorHAnsi" w:cstheme="minorHAnsi"/>
          <w:spacing w:val="-3"/>
        </w:rPr>
        <w:t xml:space="preserve">le </w:t>
      </w:r>
      <w:r w:rsidRPr="007D37BB">
        <w:rPr>
          <w:rFonts w:asciiTheme="minorHAnsi" w:hAnsiTheme="minorHAnsi" w:cstheme="minorHAnsi"/>
          <w:spacing w:val="-4"/>
        </w:rPr>
        <w:t xml:space="preserve">fournisseur devra </w:t>
      </w:r>
      <w:r w:rsidRPr="007D37BB">
        <w:rPr>
          <w:rFonts w:asciiTheme="minorHAnsi" w:hAnsiTheme="minorHAnsi" w:cstheme="minorHAnsi"/>
        </w:rPr>
        <w:t xml:space="preserve">(i) </w:t>
      </w:r>
      <w:r w:rsidRPr="007D37BB">
        <w:rPr>
          <w:rFonts w:asciiTheme="minorHAnsi" w:hAnsiTheme="minorHAnsi" w:cstheme="minorHAnsi"/>
          <w:spacing w:val="-4"/>
        </w:rPr>
        <w:t xml:space="preserve">immédiatement consulter </w:t>
      </w:r>
      <w:r w:rsidRPr="007D37BB">
        <w:rPr>
          <w:rFonts w:asciiTheme="minorHAnsi" w:hAnsiTheme="minorHAnsi" w:cstheme="minorHAnsi"/>
          <w:spacing w:val="-3"/>
        </w:rPr>
        <w:t>l</w:t>
      </w:r>
      <w:r w:rsidR="00116F0B" w:rsidRPr="007D37BB">
        <w:rPr>
          <w:rFonts w:asciiTheme="minorHAnsi" w:hAnsiTheme="minorHAnsi" w:cstheme="minorHAnsi"/>
          <w:spacing w:val="-3"/>
        </w:rPr>
        <w:t>’INPT</w:t>
      </w:r>
      <w:r w:rsidRPr="007D37BB">
        <w:rPr>
          <w:rFonts w:asciiTheme="minorHAnsi" w:hAnsiTheme="minorHAnsi" w:cstheme="minorHAnsi"/>
          <w:spacing w:val="-3"/>
        </w:rPr>
        <w:t xml:space="preserve"> afin de </w:t>
      </w:r>
      <w:r w:rsidRPr="007D37BB">
        <w:rPr>
          <w:rFonts w:asciiTheme="minorHAnsi" w:hAnsiTheme="minorHAnsi" w:cstheme="minorHAnsi"/>
          <w:spacing w:val="-4"/>
        </w:rPr>
        <w:t>déterminer</w:t>
      </w:r>
      <w:r w:rsidRPr="007D37BB">
        <w:rPr>
          <w:rFonts w:asciiTheme="minorHAnsi" w:hAnsiTheme="minorHAnsi" w:cstheme="minorHAnsi"/>
          <w:spacing w:val="-11"/>
        </w:rPr>
        <w:t xml:space="preserve"> </w:t>
      </w:r>
      <w:r w:rsidRPr="007D37BB">
        <w:rPr>
          <w:rFonts w:asciiTheme="minorHAnsi" w:hAnsiTheme="minorHAnsi" w:cstheme="minorHAnsi"/>
        </w:rPr>
        <w:t>le</w:t>
      </w:r>
      <w:r w:rsidRPr="007D37BB">
        <w:rPr>
          <w:rFonts w:asciiTheme="minorHAnsi" w:hAnsiTheme="minorHAnsi" w:cstheme="minorHAnsi"/>
          <w:spacing w:val="-11"/>
        </w:rPr>
        <w:t xml:space="preserve"> </w:t>
      </w:r>
      <w:r w:rsidRPr="007D37BB">
        <w:rPr>
          <w:rFonts w:asciiTheme="minorHAnsi" w:hAnsiTheme="minorHAnsi" w:cstheme="minorHAnsi"/>
          <w:spacing w:val="-3"/>
        </w:rPr>
        <w:t>moyen</w:t>
      </w:r>
      <w:r w:rsidRPr="007D37BB">
        <w:rPr>
          <w:rFonts w:asciiTheme="minorHAnsi" w:hAnsiTheme="minorHAnsi" w:cstheme="minorHAnsi"/>
          <w:spacing w:val="-12"/>
        </w:rPr>
        <w:t xml:space="preserve"> </w:t>
      </w:r>
      <w:r w:rsidRPr="007D37BB">
        <w:rPr>
          <w:rFonts w:asciiTheme="minorHAnsi" w:hAnsiTheme="minorHAnsi" w:cstheme="minorHAnsi"/>
        </w:rPr>
        <w:t>le</w:t>
      </w:r>
      <w:r w:rsidRPr="007D37BB">
        <w:rPr>
          <w:rFonts w:asciiTheme="minorHAnsi" w:hAnsiTheme="minorHAnsi" w:cstheme="minorHAnsi"/>
          <w:spacing w:val="-8"/>
        </w:rPr>
        <w:t xml:space="preserve"> </w:t>
      </w:r>
      <w:r w:rsidRPr="007D37BB">
        <w:rPr>
          <w:rFonts w:asciiTheme="minorHAnsi" w:hAnsiTheme="minorHAnsi" w:cstheme="minorHAnsi"/>
          <w:spacing w:val="-4"/>
        </w:rPr>
        <w:t>plus</w:t>
      </w:r>
      <w:r w:rsidRPr="007D37BB">
        <w:rPr>
          <w:rFonts w:asciiTheme="minorHAnsi" w:hAnsiTheme="minorHAnsi" w:cstheme="minorHAnsi"/>
          <w:spacing w:val="-11"/>
        </w:rPr>
        <w:t xml:space="preserve"> </w:t>
      </w:r>
      <w:r w:rsidRPr="007D37BB">
        <w:rPr>
          <w:rFonts w:asciiTheme="minorHAnsi" w:hAnsiTheme="minorHAnsi" w:cstheme="minorHAnsi"/>
          <w:spacing w:val="-4"/>
        </w:rPr>
        <w:t>rapide</w:t>
      </w:r>
      <w:r w:rsidRPr="007D37BB">
        <w:rPr>
          <w:rFonts w:asciiTheme="minorHAnsi" w:hAnsiTheme="minorHAnsi" w:cstheme="minorHAnsi"/>
          <w:spacing w:val="-8"/>
        </w:rPr>
        <w:t xml:space="preserve"> </w:t>
      </w:r>
      <w:r w:rsidRPr="007D37BB">
        <w:rPr>
          <w:rFonts w:asciiTheme="minorHAnsi" w:hAnsiTheme="minorHAnsi" w:cstheme="minorHAnsi"/>
        </w:rPr>
        <w:t>de</w:t>
      </w:r>
      <w:r w:rsidRPr="007D37BB">
        <w:rPr>
          <w:rFonts w:asciiTheme="minorHAnsi" w:hAnsiTheme="minorHAnsi" w:cstheme="minorHAnsi"/>
          <w:spacing w:val="-7"/>
        </w:rPr>
        <w:t xml:space="preserve"> </w:t>
      </w:r>
      <w:r w:rsidRPr="007D37BB">
        <w:rPr>
          <w:rFonts w:asciiTheme="minorHAnsi" w:hAnsiTheme="minorHAnsi" w:cstheme="minorHAnsi"/>
          <w:spacing w:val="-4"/>
        </w:rPr>
        <w:t>livrer</w:t>
      </w:r>
      <w:r w:rsidRPr="007D37BB">
        <w:rPr>
          <w:rFonts w:asciiTheme="minorHAnsi" w:hAnsiTheme="minorHAnsi" w:cstheme="minorHAnsi"/>
          <w:spacing w:val="-9"/>
        </w:rPr>
        <w:t xml:space="preserve"> </w:t>
      </w:r>
      <w:r w:rsidRPr="007D37BB">
        <w:rPr>
          <w:rFonts w:asciiTheme="minorHAnsi" w:hAnsiTheme="minorHAnsi" w:cstheme="minorHAnsi"/>
          <w:spacing w:val="-3"/>
        </w:rPr>
        <w:t>les</w:t>
      </w:r>
      <w:r w:rsidRPr="007D37BB">
        <w:rPr>
          <w:rFonts w:asciiTheme="minorHAnsi" w:hAnsiTheme="minorHAnsi" w:cstheme="minorHAnsi"/>
          <w:spacing w:val="-9"/>
        </w:rPr>
        <w:t xml:space="preserve"> </w:t>
      </w:r>
      <w:r w:rsidRPr="007D37BB">
        <w:rPr>
          <w:rFonts w:asciiTheme="minorHAnsi" w:hAnsiTheme="minorHAnsi" w:cstheme="minorHAnsi"/>
          <w:spacing w:val="-3"/>
        </w:rPr>
        <w:t>biens</w:t>
      </w:r>
      <w:r w:rsidRPr="007D37BB">
        <w:rPr>
          <w:rFonts w:asciiTheme="minorHAnsi" w:hAnsiTheme="minorHAnsi" w:cstheme="minorHAnsi"/>
          <w:spacing w:val="-11"/>
        </w:rPr>
        <w:t xml:space="preserve"> </w:t>
      </w:r>
      <w:r w:rsidRPr="007D37BB">
        <w:rPr>
          <w:rFonts w:asciiTheme="minorHAnsi" w:hAnsiTheme="minorHAnsi" w:cstheme="minorHAnsi"/>
        </w:rPr>
        <w:t>et</w:t>
      </w:r>
      <w:r w:rsidRPr="007D37BB">
        <w:rPr>
          <w:rFonts w:asciiTheme="minorHAnsi" w:hAnsiTheme="minorHAnsi" w:cstheme="minorHAnsi"/>
          <w:spacing w:val="-11"/>
        </w:rPr>
        <w:t xml:space="preserve"> </w:t>
      </w:r>
      <w:r w:rsidRPr="007D37BB">
        <w:rPr>
          <w:rFonts w:asciiTheme="minorHAnsi" w:hAnsiTheme="minorHAnsi" w:cstheme="minorHAnsi"/>
          <w:spacing w:val="-3"/>
        </w:rPr>
        <w:t>(ii)</w:t>
      </w:r>
      <w:r w:rsidRPr="007D37BB">
        <w:rPr>
          <w:rFonts w:asciiTheme="minorHAnsi" w:hAnsiTheme="minorHAnsi" w:cstheme="minorHAnsi"/>
          <w:spacing w:val="-8"/>
        </w:rPr>
        <w:t xml:space="preserve"> </w:t>
      </w:r>
      <w:r w:rsidRPr="007D37BB">
        <w:rPr>
          <w:rFonts w:asciiTheme="minorHAnsi" w:hAnsiTheme="minorHAnsi" w:cstheme="minorHAnsi"/>
          <w:spacing w:val="-3"/>
        </w:rPr>
        <w:t>utiliser</w:t>
      </w:r>
      <w:r w:rsidRPr="007D37BB">
        <w:rPr>
          <w:rFonts w:asciiTheme="minorHAnsi" w:hAnsiTheme="minorHAnsi" w:cstheme="minorHAnsi"/>
          <w:spacing w:val="-8"/>
        </w:rPr>
        <w:t xml:space="preserve"> </w:t>
      </w:r>
      <w:r w:rsidRPr="007D37BB">
        <w:rPr>
          <w:rFonts w:asciiTheme="minorHAnsi" w:hAnsiTheme="minorHAnsi" w:cstheme="minorHAnsi"/>
          <w:spacing w:val="-3"/>
        </w:rPr>
        <w:t>des</w:t>
      </w:r>
      <w:r w:rsidRPr="007D37BB">
        <w:rPr>
          <w:rFonts w:asciiTheme="minorHAnsi" w:hAnsiTheme="minorHAnsi" w:cstheme="minorHAnsi"/>
          <w:spacing w:val="-11"/>
        </w:rPr>
        <w:t xml:space="preserve"> </w:t>
      </w:r>
      <w:r w:rsidRPr="007D37BB">
        <w:rPr>
          <w:rFonts w:asciiTheme="minorHAnsi" w:hAnsiTheme="minorHAnsi" w:cstheme="minorHAnsi"/>
          <w:spacing w:val="-3"/>
        </w:rPr>
        <w:t>moyens</w:t>
      </w:r>
      <w:r w:rsidRPr="007D37BB">
        <w:rPr>
          <w:rFonts w:asciiTheme="minorHAnsi" w:hAnsiTheme="minorHAnsi" w:cstheme="minorHAnsi"/>
          <w:spacing w:val="-9"/>
        </w:rPr>
        <w:t xml:space="preserve"> </w:t>
      </w:r>
      <w:r w:rsidRPr="007D37BB">
        <w:rPr>
          <w:rFonts w:asciiTheme="minorHAnsi" w:hAnsiTheme="minorHAnsi" w:cstheme="minorHAnsi"/>
        </w:rPr>
        <w:t>de</w:t>
      </w:r>
      <w:r w:rsidRPr="007D37BB">
        <w:rPr>
          <w:rFonts w:asciiTheme="minorHAnsi" w:hAnsiTheme="minorHAnsi" w:cstheme="minorHAnsi"/>
          <w:spacing w:val="-11"/>
        </w:rPr>
        <w:t xml:space="preserve"> </w:t>
      </w:r>
      <w:r w:rsidRPr="007D37BB">
        <w:rPr>
          <w:rFonts w:asciiTheme="minorHAnsi" w:hAnsiTheme="minorHAnsi" w:cstheme="minorHAnsi"/>
          <w:spacing w:val="-4"/>
        </w:rPr>
        <w:t>livraison</w:t>
      </w:r>
      <w:r w:rsidRPr="007D37BB">
        <w:rPr>
          <w:rFonts w:asciiTheme="minorHAnsi" w:hAnsiTheme="minorHAnsi" w:cstheme="minorHAnsi"/>
          <w:spacing w:val="-10"/>
        </w:rPr>
        <w:t xml:space="preserve"> </w:t>
      </w:r>
      <w:r w:rsidRPr="007D37BB">
        <w:rPr>
          <w:rFonts w:asciiTheme="minorHAnsi" w:hAnsiTheme="minorHAnsi" w:cstheme="minorHAnsi"/>
          <w:spacing w:val="-4"/>
        </w:rPr>
        <w:t xml:space="preserve">accélérés, </w:t>
      </w:r>
      <w:r w:rsidRPr="007D37BB">
        <w:rPr>
          <w:rFonts w:asciiTheme="minorHAnsi" w:hAnsiTheme="minorHAnsi" w:cstheme="minorHAnsi"/>
        </w:rPr>
        <w:t xml:space="preserve">à </w:t>
      </w:r>
      <w:r w:rsidRPr="007D37BB">
        <w:rPr>
          <w:rFonts w:asciiTheme="minorHAnsi" w:hAnsiTheme="minorHAnsi" w:cstheme="minorHAnsi"/>
          <w:spacing w:val="-3"/>
        </w:rPr>
        <w:t xml:space="preserve">ses frais </w:t>
      </w:r>
      <w:r w:rsidRPr="007D37BB">
        <w:rPr>
          <w:rFonts w:asciiTheme="minorHAnsi" w:hAnsiTheme="minorHAnsi" w:cstheme="minorHAnsi"/>
        </w:rPr>
        <w:t xml:space="preserve">(à </w:t>
      </w:r>
      <w:r w:rsidRPr="007D37BB">
        <w:rPr>
          <w:rFonts w:asciiTheme="minorHAnsi" w:hAnsiTheme="minorHAnsi" w:cstheme="minorHAnsi"/>
          <w:spacing w:val="-3"/>
        </w:rPr>
        <w:t xml:space="preserve">moins </w:t>
      </w:r>
      <w:r w:rsidRPr="007D37BB">
        <w:rPr>
          <w:rFonts w:asciiTheme="minorHAnsi" w:hAnsiTheme="minorHAnsi" w:cstheme="minorHAnsi"/>
          <w:spacing w:val="-4"/>
        </w:rPr>
        <w:t xml:space="preserve">que </w:t>
      </w:r>
      <w:r w:rsidRPr="007D37BB">
        <w:rPr>
          <w:rFonts w:asciiTheme="minorHAnsi" w:hAnsiTheme="minorHAnsi" w:cstheme="minorHAnsi"/>
          <w:spacing w:val="-3"/>
        </w:rPr>
        <w:t xml:space="preserve">le retard </w:t>
      </w:r>
      <w:r w:rsidRPr="007D37BB">
        <w:rPr>
          <w:rFonts w:asciiTheme="minorHAnsi" w:hAnsiTheme="minorHAnsi" w:cstheme="minorHAnsi"/>
        </w:rPr>
        <w:t xml:space="preserve">ne </w:t>
      </w:r>
      <w:r w:rsidRPr="007D37BB">
        <w:rPr>
          <w:rFonts w:asciiTheme="minorHAnsi" w:hAnsiTheme="minorHAnsi" w:cstheme="minorHAnsi"/>
          <w:spacing w:val="-3"/>
        </w:rPr>
        <w:t xml:space="preserve">soit </w:t>
      </w:r>
      <w:r w:rsidRPr="007D37BB">
        <w:rPr>
          <w:rFonts w:asciiTheme="minorHAnsi" w:hAnsiTheme="minorHAnsi" w:cstheme="minorHAnsi"/>
        </w:rPr>
        <w:t xml:space="preserve">dû à un </w:t>
      </w:r>
      <w:r w:rsidRPr="007D37BB">
        <w:rPr>
          <w:rFonts w:asciiTheme="minorHAnsi" w:hAnsiTheme="minorHAnsi" w:cstheme="minorHAnsi"/>
          <w:u w:val="single"/>
        </w:rPr>
        <w:t xml:space="preserve">cas de </w:t>
      </w:r>
      <w:r w:rsidRPr="007D37BB">
        <w:rPr>
          <w:rFonts w:asciiTheme="minorHAnsi" w:hAnsiTheme="minorHAnsi" w:cstheme="minorHAnsi"/>
          <w:spacing w:val="-3"/>
          <w:u w:val="single"/>
        </w:rPr>
        <w:t xml:space="preserve">force </w:t>
      </w:r>
      <w:r w:rsidRPr="007D37BB">
        <w:rPr>
          <w:rFonts w:asciiTheme="minorHAnsi" w:hAnsiTheme="minorHAnsi" w:cstheme="minorHAnsi"/>
          <w:spacing w:val="-4"/>
          <w:u w:val="single"/>
        </w:rPr>
        <w:t>majeure</w:t>
      </w:r>
      <w:r w:rsidRPr="007D37BB">
        <w:rPr>
          <w:rFonts w:asciiTheme="minorHAnsi" w:hAnsiTheme="minorHAnsi" w:cstheme="minorHAnsi"/>
          <w:spacing w:val="-4"/>
        </w:rPr>
        <w:t xml:space="preserve">), </w:t>
      </w:r>
      <w:r w:rsidR="00116F0B" w:rsidRPr="007D37BB">
        <w:rPr>
          <w:rFonts w:asciiTheme="minorHAnsi" w:hAnsiTheme="minorHAnsi" w:cstheme="minorHAnsi"/>
          <w:spacing w:val="-3"/>
        </w:rPr>
        <w:t xml:space="preserve">si l’INPT </w:t>
      </w:r>
      <w:r w:rsidRPr="007D37BB">
        <w:rPr>
          <w:rFonts w:asciiTheme="minorHAnsi" w:hAnsiTheme="minorHAnsi" w:cstheme="minorHAnsi"/>
        </w:rPr>
        <w:t xml:space="preserve">en </w:t>
      </w:r>
      <w:r w:rsidRPr="007D37BB">
        <w:rPr>
          <w:rFonts w:asciiTheme="minorHAnsi" w:hAnsiTheme="minorHAnsi" w:cstheme="minorHAnsi"/>
          <w:spacing w:val="-3"/>
        </w:rPr>
        <w:t xml:space="preserve">fait </w:t>
      </w:r>
      <w:r w:rsidRPr="007D37BB">
        <w:rPr>
          <w:rFonts w:asciiTheme="minorHAnsi" w:hAnsiTheme="minorHAnsi" w:cstheme="minorHAnsi"/>
          <w:spacing w:val="-4"/>
        </w:rPr>
        <w:t xml:space="preserve">raisonnablement </w:t>
      </w:r>
      <w:r w:rsidRPr="007D37BB">
        <w:rPr>
          <w:rFonts w:asciiTheme="minorHAnsi" w:hAnsiTheme="minorHAnsi" w:cstheme="minorHAnsi"/>
        </w:rPr>
        <w:t>la</w:t>
      </w:r>
      <w:r w:rsidRPr="007D37BB">
        <w:rPr>
          <w:rFonts w:asciiTheme="minorHAnsi" w:hAnsiTheme="minorHAnsi" w:cstheme="minorHAnsi"/>
          <w:spacing w:val="-9"/>
        </w:rPr>
        <w:t xml:space="preserve"> </w:t>
      </w:r>
      <w:r w:rsidRPr="007D37BB">
        <w:rPr>
          <w:rFonts w:asciiTheme="minorHAnsi" w:hAnsiTheme="minorHAnsi" w:cstheme="minorHAnsi"/>
          <w:spacing w:val="-4"/>
        </w:rPr>
        <w:t>demande.</w:t>
      </w:r>
    </w:p>
    <w:p w:rsidR="00FA62D0" w:rsidRPr="007D37BB" w:rsidRDefault="00FA62D0" w:rsidP="00FA62D0">
      <w:pPr>
        <w:pStyle w:val="Corpsdetexte"/>
        <w:spacing w:before="2"/>
        <w:rPr>
          <w:rFonts w:asciiTheme="minorHAnsi" w:hAnsiTheme="minorHAnsi" w:cstheme="minorHAnsi"/>
          <w:sz w:val="24"/>
          <w:szCs w:val="20"/>
        </w:rPr>
      </w:pPr>
    </w:p>
    <w:p w:rsidR="00FA62D0" w:rsidRPr="007D37BB" w:rsidRDefault="00FA62D0" w:rsidP="00FA62D0">
      <w:pPr>
        <w:pStyle w:val="Titre1"/>
        <w:numPr>
          <w:ilvl w:val="0"/>
          <w:numId w:val="21"/>
        </w:numPr>
        <w:tabs>
          <w:tab w:val="left" w:pos="848"/>
          <w:tab w:val="left" w:pos="849"/>
        </w:tabs>
        <w:spacing w:before="1"/>
        <w:ind w:hanging="709"/>
        <w:rPr>
          <w:rFonts w:asciiTheme="minorHAnsi" w:hAnsiTheme="minorHAnsi" w:cstheme="minorHAnsi"/>
        </w:rPr>
      </w:pPr>
      <w:r w:rsidRPr="007D37BB">
        <w:rPr>
          <w:rFonts w:asciiTheme="minorHAnsi" w:hAnsiTheme="minorHAnsi" w:cstheme="minorHAnsi"/>
          <w:spacing w:val="-4"/>
        </w:rPr>
        <w:t xml:space="preserve">CESSION </w:t>
      </w:r>
      <w:r w:rsidRPr="007D37BB">
        <w:rPr>
          <w:rFonts w:asciiTheme="minorHAnsi" w:hAnsiTheme="minorHAnsi" w:cstheme="minorHAnsi"/>
          <w:spacing w:val="-3"/>
        </w:rPr>
        <w:t>ET</w:t>
      </w:r>
      <w:r w:rsidRPr="007D37BB">
        <w:rPr>
          <w:rFonts w:asciiTheme="minorHAnsi" w:hAnsiTheme="minorHAnsi" w:cstheme="minorHAnsi"/>
          <w:spacing w:val="-8"/>
        </w:rPr>
        <w:t xml:space="preserve"> </w:t>
      </w:r>
      <w:r w:rsidRPr="007D37BB">
        <w:rPr>
          <w:rFonts w:asciiTheme="minorHAnsi" w:hAnsiTheme="minorHAnsi" w:cstheme="minorHAnsi"/>
          <w:spacing w:val="-4"/>
        </w:rPr>
        <w:t>INSOLVABILITE</w:t>
      </w:r>
    </w:p>
    <w:p w:rsidR="00FA62D0" w:rsidRPr="007D37BB" w:rsidRDefault="00FA62D0" w:rsidP="00FA62D0">
      <w:pPr>
        <w:pStyle w:val="Corpsdetexte"/>
        <w:spacing w:before="8"/>
        <w:rPr>
          <w:rFonts w:asciiTheme="minorHAnsi" w:hAnsiTheme="minorHAnsi" w:cstheme="minorHAnsi"/>
          <w:b/>
          <w:sz w:val="28"/>
        </w:rPr>
      </w:pPr>
    </w:p>
    <w:p w:rsidR="00FA62D0" w:rsidRPr="007D37BB" w:rsidRDefault="00FA62D0" w:rsidP="00480029">
      <w:pPr>
        <w:pStyle w:val="Paragraphedeliste"/>
        <w:widowControl w:val="0"/>
        <w:numPr>
          <w:ilvl w:val="1"/>
          <w:numId w:val="20"/>
        </w:numPr>
        <w:tabs>
          <w:tab w:val="left" w:pos="1401"/>
        </w:tabs>
        <w:autoSpaceDE w:val="0"/>
        <w:autoSpaceDN w:val="0"/>
        <w:spacing w:after="0" w:line="276" w:lineRule="auto"/>
        <w:ind w:right="314"/>
        <w:contextualSpacing w:val="0"/>
        <w:jc w:val="both"/>
        <w:rPr>
          <w:rFonts w:cstheme="minorHAnsi"/>
        </w:rPr>
      </w:pPr>
      <w:r w:rsidRPr="007D37BB">
        <w:rPr>
          <w:rFonts w:cstheme="minorHAnsi"/>
        </w:rPr>
        <w:t>Le fournisseur devra s’abstenir, à moins d’avoir préalablement obtenu l’autorisation écrite d</w:t>
      </w:r>
      <w:r w:rsidR="00480029" w:rsidRPr="007D37BB">
        <w:rPr>
          <w:rFonts w:cstheme="minorHAnsi"/>
        </w:rPr>
        <w:t>e l’INPT</w:t>
      </w:r>
      <w:r w:rsidRPr="007D37BB">
        <w:rPr>
          <w:rFonts w:cstheme="minorHAnsi"/>
        </w:rPr>
        <w:t>, de céder, de transférer, de nantir ou d’aliéner de toute autre manière le présent bon de commande, ou toute partie de celui-ci, ou ses droits ou obligations aux termes du présent bon de</w:t>
      </w:r>
      <w:r w:rsidRPr="007D37BB">
        <w:rPr>
          <w:rFonts w:cstheme="minorHAnsi"/>
          <w:spacing w:val="-4"/>
        </w:rPr>
        <w:t xml:space="preserve"> </w:t>
      </w:r>
      <w:r w:rsidRPr="007D37BB">
        <w:rPr>
          <w:rFonts w:cstheme="minorHAnsi"/>
        </w:rPr>
        <w:t>commande.</w:t>
      </w:r>
    </w:p>
    <w:p w:rsidR="00FA62D0" w:rsidRPr="007D37BB" w:rsidRDefault="00FA62D0" w:rsidP="00480029">
      <w:pPr>
        <w:pStyle w:val="Paragraphedeliste"/>
        <w:widowControl w:val="0"/>
        <w:numPr>
          <w:ilvl w:val="1"/>
          <w:numId w:val="20"/>
        </w:numPr>
        <w:tabs>
          <w:tab w:val="left" w:pos="1401"/>
        </w:tabs>
        <w:autoSpaceDE w:val="0"/>
        <w:autoSpaceDN w:val="0"/>
        <w:spacing w:before="1" w:after="0" w:line="276" w:lineRule="auto"/>
        <w:ind w:right="310"/>
        <w:contextualSpacing w:val="0"/>
        <w:jc w:val="both"/>
        <w:rPr>
          <w:rFonts w:cstheme="minorHAnsi"/>
        </w:rPr>
      </w:pPr>
      <w:r w:rsidRPr="007D37BB">
        <w:rPr>
          <w:rFonts w:cstheme="minorHAnsi"/>
        </w:rPr>
        <w:t>Si</w:t>
      </w:r>
      <w:r w:rsidRPr="007D37BB">
        <w:rPr>
          <w:rFonts w:cstheme="minorHAnsi"/>
          <w:spacing w:val="-9"/>
        </w:rPr>
        <w:t xml:space="preserve"> </w:t>
      </w:r>
      <w:r w:rsidRPr="007D37BB">
        <w:rPr>
          <w:rFonts w:cstheme="minorHAnsi"/>
        </w:rPr>
        <w:t>le</w:t>
      </w:r>
      <w:r w:rsidRPr="007D37BB">
        <w:rPr>
          <w:rFonts w:cstheme="minorHAnsi"/>
          <w:spacing w:val="-8"/>
        </w:rPr>
        <w:t xml:space="preserve"> </w:t>
      </w:r>
      <w:r w:rsidRPr="007D37BB">
        <w:rPr>
          <w:rFonts w:cstheme="minorHAnsi"/>
        </w:rPr>
        <w:t>fournisseur</w:t>
      </w:r>
      <w:r w:rsidRPr="007D37BB">
        <w:rPr>
          <w:rFonts w:cstheme="minorHAnsi"/>
          <w:spacing w:val="-11"/>
        </w:rPr>
        <w:t xml:space="preserve"> </w:t>
      </w:r>
      <w:r w:rsidRPr="007D37BB">
        <w:rPr>
          <w:rFonts w:cstheme="minorHAnsi"/>
        </w:rPr>
        <w:t>devient</w:t>
      </w:r>
      <w:r w:rsidRPr="007D37BB">
        <w:rPr>
          <w:rFonts w:cstheme="minorHAnsi"/>
          <w:spacing w:val="-9"/>
        </w:rPr>
        <w:t xml:space="preserve"> </w:t>
      </w:r>
      <w:r w:rsidRPr="007D37BB">
        <w:rPr>
          <w:rFonts w:cstheme="minorHAnsi"/>
        </w:rPr>
        <w:t>insolvable</w:t>
      </w:r>
      <w:r w:rsidRPr="007D37BB">
        <w:rPr>
          <w:rFonts w:cstheme="minorHAnsi"/>
          <w:spacing w:val="-13"/>
        </w:rPr>
        <w:t xml:space="preserve"> </w:t>
      </w:r>
      <w:r w:rsidRPr="007D37BB">
        <w:rPr>
          <w:rFonts w:cstheme="minorHAnsi"/>
        </w:rPr>
        <w:t>ou</w:t>
      </w:r>
      <w:r w:rsidRPr="007D37BB">
        <w:rPr>
          <w:rFonts w:cstheme="minorHAnsi"/>
          <w:spacing w:val="-9"/>
        </w:rPr>
        <w:t xml:space="preserve"> </w:t>
      </w:r>
      <w:r w:rsidRPr="007D37BB">
        <w:rPr>
          <w:rFonts w:cstheme="minorHAnsi"/>
        </w:rPr>
        <w:t>s’il</w:t>
      </w:r>
      <w:r w:rsidRPr="007D37BB">
        <w:rPr>
          <w:rFonts w:cstheme="minorHAnsi"/>
          <w:spacing w:val="-11"/>
        </w:rPr>
        <w:t xml:space="preserve"> </w:t>
      </w:r>
      <w:r w:rsidRPr="007D37BB">
        <w:rPr>
          <w:rFonts w:cstheme="minorHAnsi"/>
        </w:rPr>
        <w:t>fait</w:t>
      </w:r>
      <w:r w:rsidRPr="007D37BB">
        <w:rPr>
          <w:rFonts w:cstheme="minorHAnsi"/>
          <w:spacing w:val="-10"/>
        </w:rPr>
        <w:t xml:space="preserve"> </w:t>
      </w:r>
      <w:r w:rsidRPr="007D37BB">
        <w:rPr>
          <w:rFonts w:cstheme="minorHAnsi"/>
        </w:rPr>
        <w:t>l’objet</w:t>
      </w:r>
      <w:r w:rsidRPr="007D37BB">
        <w:rPr>
          <w:rFonts w:cstheme="minorHAnsi"/>
          <w:spacing w:val="-7"/>
        </w:rPr>
        <w:t xml:space="preserve"> </w:t>
      </w:r>
      <w:r w:rsidRPr="007D37BB">
        <w:rPr>
          <w:rFonts w:cstheme="minorHAnsi"/>
        </w:rPr>
        <w:t>d’un</w:t>
      </w:r>
      <w:r w:rsidRPr="007D37BB">
        <w:rPr>
          <w:rFonts w:cstheme="minorHAnsi"/>
          <w:spacing w:val="-9"/>
        </w:rPr>
        <w:t xml:space="preserve"> </w:t>
      </w:r>
      <w:r w:rsidRPr="007D37BB">
        <w:rPr>
          <w:rFonts w:cstheme="minorHAnsi"/>
        </w:rPr>
        <w:t>changement</w:t>
      </w:r>
      <w:r w:rsidRPr="007D37BB">
        <w:rPr>
          <w:rFonts w:cstheme="minorHAnsi"/>
          <w:spacing w:val="-8"/>
        </w:rPr>
        <w:t xml:space="preserve"> </w:t>
      </w:r>
      <w:r w:rsidRPr="007D37BB">
        <w:rPr>
          <w:rFonts w:cstheme="minorHAnsi"/>
        </w:rPr>
        <w:t>de</w:t>
      </w:r>
      <w:r w:rsidRPr="007D37BB">
        <w:rPr>
          <w:rFonts w:cstheme="minorHAnsi"/>
          <w:spacing w:val="-10"/>
        </w:rPr>
        <w:t xml:space="preserve"> </w:t>
      </w:r>
      <w:r w:rsidRPr="007D37BB">
        <w:rPr>
          <w:rFonts w:cstheme="minorHAnsi"/>
        </w:rPr>
        <w:t>contrôle</w:t>
      </w:r>
      <w:r w:rsidRPr="007D37BB">
        <w:rPr>
          <w:rFonts w:cstheme="minorHAnsi"/>
          <w:spacing w:val="-9"/>
        </w:rPr>
        <w:t xml:space="preserve"> </w:t>
      </w:r>
      <w:r w:rsidRPr="007D37BB">
        <w:rPr>
          <w:rFonts w:cstheme="minorHAnsi"/>
        </w:rPr>
        <w:t>en</w:t>
      </w:r>
      <w:r w:rsidRPr="007D37BB">
        <w:rPr>
          <w:rFonts w:cstheme="minorHAnsi"/>
          <w:spacing w:val="-8"/>
        </w:rPr>
        <w:t xml:space="preserve"> </w:t>
      </w:r>
      <w:r w:rsidRPr="007D37BB">
        <w:rPr>
          <w:rFonts w:cstheme="minorHAnsi"/>
        </w:rPr>
        <w:t>raison de son insolvabilité, l</w:t>
      </w:r>
      <w:r w:rsidR="00480029" w:rsidRPr="007D37BB">
        <w:rPr>
          <w:rFonts w:cstheme="minorHAnsi"/>
        </w:rPr>
        <w:t>’INPT</w:t>
      </w:r>
      <w:r w:rsidRPr="007D37BB">
        <w:rPr>
          <w:rFonts w:cstheme="minorHAnsi"/>
        </w:rPr>
        <w:t xml:space="preserve"> pourra, sans préjudice de tout autre droit ou recours, résilier immédiatement</w:t>
      </w:r>
      <w:r w:rsidRPr="007D37BB">
        <w:rPr>
          <w:rFonts w:cstheme="minorHAnsi"/>
          <w:spacing w:val="-5"/>
        </w:rPr>
        <w:t xml:space="preserve"> </w:t>
      </w:r>
      <w:r w:rsidRPr="007D37BB">
        <w:rPr>
          <w:rFonts w:cstheme="minorHAnsi"/>
        </w:rPr>
        <w:t>le</w:t>
      </w:r>
      <w:r w:rsidRPr="007D37BB">
        <w:rPr>
          <w:rFonts w:cstheme="minorHAnsi"/>
          <w:spacing w:val="-8"/>
        </w:rPr>
        <w:t xml:space="preserve"> </w:t>
      </w:r>
      <w:r w:rsidRPr="007D37BB">
        <w:rPr>
          <w:rFonts w:cstheme="minorHAnsi"/>
        </w:rPr>
        <w:t>présent</w:t>
      </w:r>
      <w:r w:rsidRPr="007D37BB">
        <w:rPr>
          <w:rFonts w:cstheme="minorHAnsi"/>
          <w:spacing w:val="-8"/>
        </w:rPr>
        <w:t xml:space="preserve"> </w:t>
      </w:r>
      <w:r w:rsidRPr="007D37BB">
        <w:rPr>
          <w:rFonts w:cstheme="minorHAnsi"/>
        </w:rPr>
        <w:t>bon</w:t>
      </w:r>
      <w:r w:rsidRPr="007D37BB">
        <w:rPr>
          <w:rFonts w:cstheme="minorHAnsi"/>
          <w:spacing w:val="-6"/>
        </w:rPr>
        <w:t xml:space="preserve"> </w:t>
      </w:r>
      <w:r w:rsidRPr="007D37BB">
        <w:rPr>
          <w:rFonts w:cstheme="minorHAnsi"/>
        </w:rPr>
        <w:t>de</w:t>
      </w:r>
      <w:r w:rsidRPr="007D37BB">
        <w:rPr>
          <w:rFonts w:cstheme="minorHAnsi"/>
          <w:spacing w:val="-7"/>
        </w:rPr>
        <w:t xml:space="preserve"> </w:t>
      </w:r>
      <w:r w:rsidRPr="007D37BB">
        <w:rPr>
          <w:rFonts w:cstheme="minorHAnsi"/>
        </w:rPr>
        <w:t>commande</w:t>
      </w:r>
      <w:r w:rsidRPr="007D37BB">
        <w:rPr>
          <w:rFonts w:cstheme="minorHAnsi"/>
          <w:spacing w:val="-7"/>
        </w:rPr>
        <w:t xml:space="preserve"> </w:t>
      </w:r>
      <w:r w:rsidRPr="007D37BB">
        <w:rPr>
          <w:rFonts w:cstheme="minorHAnsi"/>
        </w:rPr>
        <w:t>en</w:t>
      </w:r>
      <w:r w:rsidRPr="007D37BB">
        <w:rPr>
          <w:rFonts w:cstheme="minorHAnsi"/>
          <w:spacing w:val="-6"/>
        </w:rPr>
        <w:t xml:space="preserve"> </w:t>
      </w:r>
      <w:r w:rsidRPr="007D37BB">
        <w:rPr>
          <w:rFonts w:cstheme="minorHAnsi"/>
        </w:rPr>
        <w:t>remettant</w:t>
      </w:r>
      <w:r w:rsidRPr="007D37BB">
        <w:rPr>
          <w:rFonts w:cstheme="minorHAnsi"/>
          <w:spacing w:val="-5"/>
        </w:rPr>
        <w:t xml:space="preserve"> </w:t>
      </w:r>
      <w:r w:rsidRPr="007D37BB">
        <w:rPr>
          <w:rFonts w:cstheme="minorHAnsi"/>
        </w:rPr>
        <w:t>au</w:t>
      </w:r>
      <w:r w:rsidRPr="007D37BB">
        <w:rPr>
          <w:rFonts w:cstheme="minorHAnsi"/>
          <w:spacing w:val="-8"/>
        </w:rPr>
        <w:t xml:space="preserve"> </w:t>
      </w:r>
      <w:r w:rsidRPr="007D37BB">
        <w:rPr>
          <w:rFonts w:cstheme="minorHAnsi"/>
        </w:rPr>
        <w:t>fournisseur</w:t>
      </w:r>
      <w:r w:rsidRPr="007D37BB">
        <w:rPr>
          <w:rFonts w:cstheme="minorHAnsi"/>
          <w:spacing w:val="-6"/>
        </w:rPr>
        <w:t xml:space="preserve"> </w:t>
      </w:r>
      <w:r w:rsidRPr="007D37BB">
        <w:rPr>
          <w:rFonts w:cstheme="minorHAnsi"/>
        </w:rPr>
        <w:t>une</w:t>
      </w:r>
      <w:r w:rsidRPr="007D37BB">
        <w:rPr>
          <w:rFonts w:cstheme="minorHAnsi"/>
          <w:spacing w:val="-5"/>
        </w:rPr>
        <w:t xml:space="preserve"> </w:t>
      </w:r>
      <w:r w:rsidRPr="007D37BB">
        <w:rPr>
          <w:rFonts w:cstheme="minorHAnsi"/>
        </w:rPr>
        <w:t>notification écrite en ce</w:t>
      </w:r>
      <w:r w:rsidRPr="007D37BB">
        <w:rPr>
          <w:rFonts w:cstheme="minorHAnsi"/>
          <w:spacing w:val="-2"/>
        </w:rPr>
        <w:t xml:space="preserve"> </w:t>
      </w:r>
      <w:r w:rsidRPr="007D37BB">
        <w:rPr>
          <w:rFonts w:cstheme="minorHAnsi"/>
        </w:rPr>
        <w:t>sens.</w:t>
      </w:r>
    </w:p>
    <w:p w:rsidR="00FA62D0" w:rsidRPr="007D37BB" w:rsidRDefault="00FA62D0" w:rsidP="00FA62D0">
      <w:pPr>
        <w:pStyle w:val="Corpsdetexte"/>
        <w:spacing w:before="3"/>
        <w:rPr>
          <w:rFonts w:asciiTheme="minorHAnsi" w:hAnsiTheme="minorHAnsi" w:cstheme="minorHAnsi"/>
          <w:sz w:val="24"/>
          <w:szCs w:val="20"/>
        </w:rPr>
      </w:pPr>
    </w:p>
    <w:p w:rsidR="00FA62D0" w:rsidRPr="007D37BB" w:rsidRDefault="00FA62D0" w:rsidP="00FA62D0">
      <w:pPr>
        <w:pStyle w:val="Titre1"/>
        <w:numPr>
          <w:ilvl w:val="0"/>
          <w:numId w:val="21"/>
        </w:numPr>
        <w:tabs>
          <w:tab w:val="left" w:pos="848"/>
          <w:tab w:val="left" w:pos="849"/>
        </w:tabs>
        <w:spacing w:before="56"/>
        <w:ind w:hanging="709"/>
        <w:rPr>
          <w:rFonts w:asciiTheme="minorHAnsi" w:hAnsiTheme="minorHAnsi" w:cstheme="minorHAnsi"/>
        </w:rPr>
      </w:pPr>
      <w:r w:rsidRPr="007D37BB">
        <w:rPr>
          <w:rFonts w:asciiTheme="minorHAnsi" w:hAnsiTheme="minorHAnsi" w:cstheme="minorHAnsi"/>
          <w:spacing w:val="-4"/>
        </w:rPr>
        <w:t xml:space="preserve">INTERDICTION </w:t>
      </w:r>
      <w:r w:rsidRPr="007D37BB">
        <w:rPr>
          <w:rFonts w:asciiTheme="minorHAnsi" w:hAnsiTheme="minorHAnsi" w:cstheme="minorHAnsi"/>
          <w:spacing w:val="-3"/>
        </w:rPr>
        <w:t>DE LA</w:t>
      </w:r>
      <w:r w:rsidRPr="007D37BB">
        <w:rPr>
          <w:rFonts w:asciiTheme="minorHAnsi" w:hAnsiTheme="minorHAnsi" w:cstheme="minorHAnsi"/>
          <w:spacing w:val="-12"/>
        </w:rPr>
        <w:t xml:space="preserve"> </w:t>
      </w:r>
      <w:r w:rsidRPr="007D37BB">
        <w:rPr>
          <w:rFonts w:asciiTheme="minorHAnsi" w:hAnsiTheme="minorHAnsi" w:cstheme="minorHAnsi"/>
          <w:spacing w:val="-4"/>
        </w:rPr>
        <w:t>PUBLICITE</w:t>
      </w:r>
    </w:p>
    <w:p w:rsidR="00FA62D0" w:rsidRPr="007D37BB" w:rsidRDefault="00FA62D0" w:rsidP="00FA62D0">
      <w:pPr>
        <w:pStyle w:val="Corpsdetexte"/>
        <w:spacing w:before="6"/>
        <w:rPr>
          <w:rFonts w:asciiTheme="minorHAnsi" w:hAnsiTheme="minorHAnsi" w:cstheme="minorHAnsi"/>
          <w:b/>
          <w:sz w:val="28"/>
        </w:rPr>
      </w:pPr>
    </w:p>
    <w:p w:rsidR="00FA62D0" w:rsidRPr="007D37BB" w:rsidRDefault="00FA62D0" w:rsidP="00843B2F">
      <w:pPr>
        <w:pStyle w:val="Corpsdetexte"/>
        <w:spacing w:line="276" w:lineRule="auto"/>
        <w:ind w:left="860" w:right="310"/>
        <w:jc w:val="both"/>
        <w:rPr>
          <w:rFonts w:asciiTheme="minorHAnsi" w:hAnsiTheme="minorHAnsi" w:cstheme="minorHAnsi"/>
        </w:rPr>
      </w:pPr>
      <w:r w:rsidRPr="007D37BB">
        <w:rPr>
          <w:rFonts w:asciiTheme="minorHAnsi" w:hAnsiTheme="minorHAnsi" w:cstheme="minorHAnsi"/>
        </w:rPr>
        <w:t xml:space="preserve">Le </w:t>
      </w:r>
      <w:r w:rsidRPr="007D37BB">
        <w:rPr>
          <w:rFonts w:asciiTheme="minorHAnsi" w:hAnsiTheme="minorHAnsi" w:cstheme="minorHAnsi"/>
          <w:spacing w:val="-4"/>
        </w:rPr>
        <w:t xml:space="preserve">fournisseur devra s’abstenir </w:t>
      </w:r>
      <w:r w:rsidRPr="007D37BB">
        <w:rPr>
          <w:rFonts w:asciiTheme="minorHAnsi" w:hAnsiTheme="minorHAnsi" w:cstheme="minorHAnsi"/>
        </w:rPr>
        <w:t xml:space="preserve">de </w:t>
      </w:r>
      <w:r w:rsidRPr="007D37BB">
        <w:rPr>
          <w:rFonts w:asciiTheme="minorHAnsi" w:hAnsiTheme="minorHAnsi" w:cstheme="minorHAnsi"/>
          <w:spacing w:val="-4"/>
        </w:rPr>
        <w:t xml:space="preserve">faire connaître </w:t>
      </w:r>
      <w:r w:rsidRPr="007D37BB">
        <w:rPr>
          <w:rFonts w:asciiTheme="minorHAnsi" w:hAnsiTheme="minorHAnsi" w:cstheme="minorHAnsi"/>
        </w:rPr>
        <w:t xml:space="preserve">ou </w:t>
      </w:r>
      <w:r w:rsidRPr="007D37BB">
        <w:rPr>
          <w:rFonts w:asciiTheme="minorHAnsi" w:hAnsiTheme="minorHAnsi" w:cstheme="minorHAnsi"/>
          <w:spacing w:val="-3"/>
        </w:rPr>
        <w:t xml:space="preserve">de rendre </w:t>
      </w:r>
      <w:r w:rsidRPr="007D37BB">
        <w:rPr>
          <w:rFonts w:asciiTheme="minorHAnsi" w:hAnsiTheme="minorHAnsi" w:cstheme="minorHAnsi"/>
          <w:spacing w:val="-4"/>
        </w:rPr>
        <w:t xml:space="preserve">public </w:t>
      </w:r>
      <w:r w:rsidRPr="007D37BB">
        <w:rPr>
          <w:rFonts w:asciiTheme="minorHAnsi" w:hAnsiTheme="minorHAnsi" w:cstheme="minorHAnsi"/>
          <w:spacing w:val="-3"/>
        </w:rPr>
        <w:t xml:space="preserve">de toute </w:t>
      </w:r>
      <w:r w:rsidRPr="007D37BB">
        <w:rPr>
          <w:rFonts w:asciiTheme="minorHAnsi" w:hAnsiTheme="minorHAnsi" w:cstheme="minorHAnsi"/>
          <w:spacing w:val="-4"/>
        </w:rPr>
        <w:t xml:space="preserve">autre manière </w:t>
      </w:r>
      <w:r w:rsidRPr="007D37BB">
        <w:rPr>
          <w:rFonts w:asciiTheme="minorHAnsi" w:hAnsiTheme="minorHAnsi" w:cstheme="minorHAnsi"/>
        </w:rPr>
        <w:t xml:space="preserve">le </w:t>
      </w:r>
      <w:r w:rsidRPr="007D37BB">
        <w:rPr>
          <w:rFonts w:asciiTheme="minorHAnsi" w:hAnsiTheme="minorHAnsi" w:cstheme="minorHAnsi"/>
          <w:spacing w:val="-4"/>
        </w:rPr>
        <w:t xml:space="preserve">fait </w:t>
      </w:r>
      <w:r w:rsidRPr="007D37BB">
        <w:rPr>
          <w:rFonts w:asciiTheme="minorHAnsi" w:hAnsiTheme="minorHAnsi" w:cstheme="minorHAnsi"/>
          <w:spacing w:val="-3"/>
        </w:rPr>
        <w:t xml:space="preserve">qu’il </w:t>
      </w:r>
      <w:r w:rsidRPr="007D37BB">
        <w:rPr>
          <w:rFonts w:asciiTheme="minorHAnsi" w:hAnsiTheme="minorHAnsi" w:cstheme="minorHAnsi"/>
          <w:spacing w:val="-4"/>
        </w:rPr>
        <w:t xml:space="preserve">fournit </w:t>
      </w:r>
      <w:r w:rsidRPr="007D37BB">
        <w:rPr>
          <w:rFonts w:asciiTheme="minorHAnsi" w:hAnsiTheme="minorHAnsi" w:cstheme="minorHAnsi"/>
          <w:spacing w:val="-3"/>
        </w:rPr>
        <w:t xml:space="preserve">des biens </w:t>
      </w:r>
      <w:r w:rsidRPr="007D37BB">
        <w:rPr>
          <w:rFonts w:asciiTheme="minorHAnsi" w:hAnsiTheme="minorHAnsi" w:cstheme="minorHAnsi"/>
        </w:rPr>
        <w:t xml:space="preserve">ou </w:t>
      </w:r>
      <w:r w:rsidRPr="007D37BB">
        <w:rPr>
          <w:rFonts w:asciiTheme="minorHAnsi" w:hAnsiTheme="minorHAnsi" w:cstheme="minorHAnsi"/>
          <w:spacing w:val="-2"/>
        </w:rPr>
        <w:t xml:space="preserve">des </w:t>
      </w:r>
      <w:r w:rsidRPr="007D37BB">
        <w:rPr>
          <w:rFonts w:asciiTheme="minorHAnsi" w:hAnsiTheme="minorHAnsi" w:cstheme="minorHAnsi"/>
          <w:spacing w:val="-4"/>
        </w:rPr>
        <w:t xml:space="preserve">services </w:t>
      </w:r>
      <w:r w:rsidR="00843B2F" w:rsidRPr="007D37BB">
        <w:rPr>
          <w:rFonts w:asciiTheme="minorHAnsi" w:hAnsiTheme="minorHAnsi" w:cstheme="minorHAnsi"/>
        </w:rPr>
        <w:t>à l’INPT</w:t>
      </w:r>
      <w:r w:rsidRPr="007D37BB">
        <w:rPr>
          <w:rFonts w:asciiTheme="minorHAnsi" w:hAnsiTheme="minorHAnsi" w:cstheme="minorHAnsi"/>
          <w:spacing w:val="-3"/>
        </w:rPr>
        <w:t xml:space="preserve">, </w:t>
      </w:r>
      <w:r w:rsidRPr="007D37BB">
        <w:rPr>
          <w:rFonts w:asciiTheme="minorHAnsi" w:hAnsiTheme="minorHAnsi" w:cstheme="minorHAnsi"/>
        </w:rPr>
        <w:t xml:space="preserve">à </w:t>
      </w:r>
      <w:r w:rsidRPr="007D37BB">
        <w:rPr>
          <w:rFonts w:asciiTheme="minorHAnsi" w:hAnsiTheme="minorHAnsi" w:cstheme="minorHAnsi"/>
          <w:spacing w:val="-4"/>
        </w:rPr>
        <w:t xml:space="preserve">défaut d’avoir obtenu, dans chaque </w:t>
      </w:r>
      <w:r w:rsidRPr="007D37BB">
        <w:rPr>
          <w:rFonts w:asciiTheme="minorHAnsi" w:hAnsiTheme="minorHAnsi" w:cstheme="minorHAnsi"/>
          <w:spacing w:val="-3"/>
        </w:rPr>
        <w:t xml:space="preserve">cas, son </w:t>
      </w:r>
      <w:r w:rsidRPr="007D37BB">
        <w:rPr>
          <w:rFonts w:asciiTheme="minorHAnsi" w:hAnsiTheme="minorHAnsi" w:cstheme="minorHAnsi"/>
          <w:spacing w:val="-4"/>
        </w:rPr>
        <w:t>autorisation expresse.</w:t>
      </w:r>
    </w:p>
    <w:p w:rsidR="00FA62D0" w:rsidRPr="007D37BB" w:rsidRDefault="00FA62D0" w:rsidP="00FA62D0">
      <w:pPr>
        <w:pStyle w:val="Corpsdetexte"/>
        <w:spacing w:before="4"/>
        <w:rPr>
          <w:rFonts w:asciiTheme="minorHAnsi" w:hAnsiTheme="minorHAnsi" w:cstheme="minorHAnsi"/>
          <w:sz w:val="25"/>
        </w:rPr>
      </w:pPr>
    </w:p>
    <w:p w:rsidR="00FA62D0" w:rsidRPr="007D37BB" w:rsidRDefault="00FA62D0" w:rsidP="00FA62D0">
      <w:pPr>
        <w:pStyle w:val="Titre1"/>
        <w:tabs>
          <w:tab w:val="left" w:pos="860"/>
        </w:tabs>
        <w:spacing w:before="56"/>
        <w:ind w:left="140"/>
        <w:rPr>
          <w:rFonts w:asciiTheme="minorHAnsi" w:hAnsiTheme="minorHAnsi" w:cstheme="minorHAnsi"/>
        </w:rPr>
      </w:pPr>
      <w:r w:rsidRPr="007D37BB">
        <w:rPr>
          <w:rFonts w:asciiTheme="minorHAnsi" w:hAnsiTheme="minorHAnsi" w:cstheme="minorHAnsi"/>
        </w:rPr>
        <w:t>19.0</w:t>
      </w:r>
      <w:r w:rsidRPr="007D37BB">
        <w:rPr>
          <w:rFonts w:asciiTheme="minorHAnsi" w:hAnsiTheme="minorHAnsi" w:cstheme="minorHAnsi"/>
        </w:rPr>
        <w:tab/>
        <w:t>INTERDICTION DE FOURNIR DES AVANTAGES AUX</w:t>
      </w:r>
      <w:r w:rsidRPr="007D37BB">
        <w:rPr>
          <w:rFonts w:asciiTheme="minorHAnsi" w:hAnsiTheme="minorHAnsi" w:cstheme="minorHAnsi"/>
          <w:spacing w:val="-12"/>
        </w:rPr>
        <w:t xml:space="preserve"> </w:t>
      </w:r>
      <w:r w:rsidRPr="007D37BB">
        <w:rPr>
          <w:rFonts w:asciiTheme="minorHAnsi" w:hAnsiTheme="minorHAnsi" w:cstheme="minorHAnsi"/>
        </w:rPr>
        <w:t>FONCTIONNAIRES</w:t>
      </w:r>
    </w:p>
    <w:p w:rsidR="00FA62D0" w:rsidRPr="007D37BB" w:rsidRDefault="00FA62D0" w:rsidP="00FA62D0">
      <w:pPr>
        <w:pStyle w:val="Corpsdetexte"/>
        <w:spacing w:before="6"/>
        <w:rPr>
          <w:rFonts w:asciiTheme="minorHAnsi" w:hAnsiTheme="minorHAnsi" w:cstheme="minorHAnsi"/>
          <w:b/>
          <w:sz w:val="28"/>
        </w:rPr>
      </w:pPr>
    </w:p>
    <w:p w:rsidR="00FA62D0" w:rsidRPr="007D37BB" w:rsidRDefault="00FA62D0" w:rsidP="00AA624D">
      <w:pPr>
        <w:pStyle w:val="Corpsdetexte"/>
        <w:spacing w:line="276" w:lineRule="auto"/>
        <w:ind w:left="860" w:right="312"/>
        <w:jc w:val="both"/>
        <w:rPr>
          <w:rFonts w:asciiTheme="minorHAnsi" w:hAnsiTheme="minorHAnsi" w:cstheme="minorHAnsi"/>
        </w:rPr>
      </w:pPr>
      <w:r w:rsidRPr="007D37BB">
        <w:rPr>
          <w:rFonts w:asciiTheme="minorHAnsi" w:hAnsiTheme="minorHAnsi" w:cstheme="minorHAnsi"/>
        </w:rPr>
        <w:t>Le</w:t>
      </w:r>
      <w:r w:rsidRPr="007D37BB">
        <w:rPr>
          <w:rFonts w:asciiTheme="minorHAnsi" w:hAnsiTheme="minorHAnsi" w:cstheme="minorHAnsi"/>
          <w:spacing w:val="-5"/>
        </w:rPr>
        <w:t xml:space="preserve"> </w:t>
      </w:r>
      <w:r w:rsidRPr="007D37BB">
        <w:rPr>
          <w:rFonts w:asciiTheme="minorHAnsi" w:hAnsiTheme="minorHAnsi" w:cstheme="minorHAnsi"/>
        </w:rPr>
        <w:t>prestataire</w:t>
      </w:r>
      <w:r w:rsidRPr="007D37BB">
        <w:rPr>
          <w:rFonts w:asciiTheme="minorHAnsi" w:hAnsiTheme="minorHAnsi" w:cstheme="minorHAnsi"/>
          <w:spacing w:val="-5"/>
        </w:rPr>
        <w:t xml:space="preserve"> </w:t>
      </w:r>
      <w:r w:rsidRPr="007D37BB">
        <w:rPr>
          <w:rFonts w:asciiTheme="minorHAnsi" w:hAnsiTheme="minorHAnsi" w:cstheme="minorHAnsi"/>
        </w:rPr>
        <w:t>garantit</w:t>
      </w:r>
      <w:r w:rsidRPr="007D37BB">
        <w:rPr>
          <w:rFonts w:asciiTheme="minorHAnsi" w:hAnsiTheme="minorHAnsi" w:cstheme="minorHAnsi"/>
          <w:spacing w:val="-4"/>
        </w:rPr>
        <w:t xml:space="preserve"> </w:t>
      </w:r>
      <w:r w:rsidRPr="007D37BB">
        <w:rPr>
          <w:rFonts w:asciiTheme="minorHAnsi" w:hAnsiTheme="minorHAnsi" w:cstheme="minorHAnsi"/>
        </w:rPr>
        <w:t>qu’il</w:t>
      </w:r>
      <w:r w:rsidRPr="007D37BB">
        <w:rPr>
          <w:rFonts w:asciiTheme="minorHAnsi" w:hAnsiTheme="minorHAnsi" w:cstheme="minorHAnsi"/>
          <w:spacing w:val="-11"/>
        </w:rPr>
        <w:t xml:space="preserve"> </w:t>
      </w:r>
      <w:r w:rsidRPr="007D37BB">
        <w:rPr>
          <w:rFonts w:asciiTheme="minorHAnsi" w:hAnsiTheme="minorHAnsi" w:cstheme="minorHAnsi"/>
        </w:rPr>
        <w:t>n’a</w:t>
      </w:r>
      <w:r w:rsidRPr="007D37BB">
        <w:rPr>
          <w:rFonts w:asciiTheme="minorHAnsi" w:hAnsiTheme="minorHAnsi" w:cstheme="minorHAnsi"/>
          <w:spacing w:val="-6"/>
        </w:rPr>
        <w:t xml:space="preserve"> </w:t>
      </w:r>
      <w:r w:rsidRPr="007D37BB">
        <w:rPr>
          <w:rFonts w:asciiTheme="minorHAnsi" w:hAnsiTheme="minorHAnsi" w:cstheme="minorHAnsi"/>
        </w:rPr>
        <w:t>fourni</w:t>
      </w:r>
      <w:r w:rsidRPr="007D37BB">
        <w:rPr>
          <w:rFonts w:asciiTheme="minorHAnsi" w:hAnsiTheme="minorHAnsi" w:cstheme="minorHAnsi"/>
          <w:spacing w:val="-8"/>
        </w:rPr>
        <w:t xml:space="preserve"> </w:t>
      </w:r>
      <w:r w:rsidRPr="007D37BB">
        <w:rPr>
          <w:rFonts w:asciiTheme="minorHAnsi" w:hAnsiTheme="minorHAnsi" w:cstheme="minorHAnsi"/>
        </w:rPr>
        <w:t>ou</w:t>
      </w:r>
      <w:r w:rsidRPr="007D37BB">
        <w:rPr>
          <w:rFonts w:asciiTheme="minorHAnsi" w:hAnsiTheme="minorHAnsi" w:cstheme="minorHAnsi"/>
          <w:spacing w:val="-6"/>
        </w:rPr>
        <w:t xml:space="preserve"> </w:t>
      </w:r>
      <w:r w:rsidRPr="007D37BB">
        <w:rPr>
          <w:rFonts w:asciiTheme="minorHAnsi" w:hAnsiTheme="minorHAnsi" w:cstheme="minorHAnsi"/>
        </w:rPr>
        <w:t>qu’il</w:t>
      </w:r>
      <w:r w:rsidRPr="007D37BB">
        <w:rPr>
          <w:rFonts w:asciiTheme="minorHAnsi" w:hAnsiTheme="minorHAnsi" w:cstheme="minorHAnsi"/>
          <w:spacing w:val="-9"/>
        </w:rPr>
        <w:t xml:space="preserve"> </w:t>
      </w:r>
      <w:r w:rsidRPr="007D37BB">
        <w:rPr>
          <w:rFonts w:asciiTheme="minorHAnsi" w:hAnsiTheme="minorHAnsi" w:cstheme="minorHAnsi"/>
        </w:rPr>
        <w:t>ne</w:t>
      </w:r>
      <w:r w:rsidRPr="007D37BB">
        <w:rPr>
          <w:rFonts w:asciiTheme="minorHAnsi" w:hAnsiTheme="minorHAnsi" w:cstheme="minorHAnsi"/>
          <w:spacing w:val="-5"/>
        </w:rPr>
        <w:t xml:space="preserve"> </w:t>
      </w:r>
      <w:r w:rsidRPr="007D37BB">
        <w:rPr>
          <w:rFonts w:asciiTheme="minorHAnsi" w:hAnsiTheme="minorHAnsi" w:cstheme="minorHAnsi"/>
        </w:rPr>
        <w:t>proposera</w:t>
      </w:r>
      <w:r w:rsidRPr="007D37BB">
        <w:rPr>
          <w:rFonts w:asciiTheme="minorHAnsi" w:hAnsiTheme="minorHAnsi" w:cstheme="minorHAnsi"/>
          <w:spacing w:val="-6"/>
        </w:rPr>
        <w:t xml:space="preserve"> </w:t>
      </w:r>
      <w:r w:rsidRPr="007D37BB">
        <w:rPr>
          <w:rFonts w:asciiTheme="minorHAnsi" w:hAnsiTheme="minorHAnsi" w:cstheme="minorHAnsi"/>
        </w:rPr>
        <w:t>à</w:t>
      </w:r>
      <w:r w:rsidRPr="007D37BB">
        <w:rPr>
          <w:rFonts w:asciiTheme="minorHAnsi" w:hAnsiTheme="minorHAnsi" w:cstheme="minorHAnsi"/>
          <w:spacing w:val="-8"/>
        </w:rPr>
        <w:t xml:space="preserve"> </w:t>
      </w:r>
      <w:r w:rsidRPr="007D37BB">
        <w:rPr>
          <w:rFonts w:asciiTheme="minorHAnsi" w:hAnsiTheme="minorHAnsi" w:cstheme="minorHAnsi"/>
        </w:rPr>
        <w:t>aucun</w:t>
      </w:r>
      <w:r w:rsidRPr="007D37BB">
        <w:rPr>
          <w:rFonts w:asciiTheme="minorHAnsi" w:hAnsiTheme="minorHAnsi" w:cstheme="minorHAnsi"/>
          <w:spacing w:val="-7"/>
        </w:rPr>
        <w:t xml:space="preserve"> </w:t>
      </w:r>
      <w:r w:rsidRPr="007D37BB">
        <w:rPr>
          <w:rFonts w:asciiTheme="minorHAnsi" w:hAnsiTheme="minorHAnsi" w:cstheme="minorHAnsi"/>
        </w:rPr>
        <w:t>fonctionnaire</w:t>
      </w:r>
      <w:r w:rsidRPr="007D37BB">
        <w:rPr>
          <w:rFonts w:asciiTheme="minorHAnsi" w:hAnsiTheme="minorHAnsi" w:cstheme="minorHAnsi"/>
          <w:spacing w:val="-7"/>
        </w:rPr>
        <w:t xml:space="preserve"> </w:t>
      </w:r>
      <w:r w:rsidR="00AA624D" w:rsidRPr="007D37BB">
        <w:rPr>
          <w:rFonts w:asciiTheme="minorHAnsi" w:hAnsiTheme="minorHAnsi" w:cstheme="minorHAnsi"/>
        </w:rPr>
        <w:t xml:space="preserve">de l’INPT </w:t>
      </w:r>
      <w:r w:rsidRPr="007D37BB">
        <w:rPr>
          <w:rFonts w:asciiTheme="minorHAnsi" w:hAnsiTheme="minorHAnsi" w:cstheme="minorHAnsi"/>
        </w:rPr>
        <w:t>un quelconque avantage direct ou indirect résultant du présent contrat ou de son attribution. Le prestataire convient que toute violation de la présente disposition constituera la violation d’une condition essentielle du présent</w:t>
      </w:r>
      <w:r w:rsidRPr="007D37BB">
        <w:rPr>
          <w:rFonts w:asciiTheme="minorHAnsi" w:hAnsiTheme="minorHAnsi" w:cstheme="minorHAnsi"/>
          <w:spacing w:val="-17"/>
        </w:rPr>
        <w:t xml:space="preserve"> </w:t>
      </w:r>
      <w:r w:rsidRPr="007D37BB">
        <w:rPr>
          <w:rFonts w:asciiTheme="minorHAnsi" w:hAnsiTheme="minorHAnsi" w:cstheme="minorHAnsi"/>
        </w:rPr>
        <w:t>contrat.</w:t>
      </w:r>
    </w:p>
    <w:p w:rsidR="00FA62D0" w:rsidRPr="007D37BB" w:rsidRDefault="00FA62D0" w:rsidP="00FA62D0">
      <w:pPr>
        <w:pStyle w:val="Corpsdetexte"/>
        <w:spacing w:before="3"/>
        <w:rPr>
          <w:rFonts w:asciiTheme="minorHAnsi" w:hAnsiTheme="minorHAnsi" w:cstheme="minorHAnsi"/>
          <w:sz w:val="25"/>
        </w:rPr>
      </w:pPr>
    </w:p>
    <w:p w:rsidR="00FA62D0" w:rsidRPr="007D37BB" w:rsidRDefault="00FA62D0" w:rsidP="00FA62D0">
      <w:pPr>
        <w:pStyle w:val="Titre1"/>
        <w:tabs>
          <w:tab w:val="left" w:pos="848"/>
        </w:tabs>
        <w:ind w:left="140"/>
        <w:rPr>
          <w:rFonts w:asciiTheme="minorHAnsi" w:hAnsiTheme="minorHAnsi" w:cstheme="minorHAnsi"/>
        </w:rPr>
      </w:pPr>
      <w:r w:rsidRPr="007D37BB">
        <w:rPr>
          <w:rFonts w:asciiTheme="minorHAnsi" w:hAnsiTheme="minorHAnsi" w:cstheme="minorHAnsi"/>
        </w:rPr>
        <w:t>20.</w:t>
      </w:r>
      <w:r w:rsidRPr="007D37BB">
        <w:rPr>
          <w:rFonts w:asciiTheme="minorHAnsi" w:hAnsiTheme="minorHAnsi" w:cstheme="minorHAnsi"/>
        </w:rPr>
        <w:tab/>
        <w:t>POUVOIR DE</w:t>
      </w:r>
      <w:r w:rsidRPr="007D37BB">
        <w:rPr>
          <w:rFonts w:asciiTheme="minorHAnsi" w:hAnsiTheme="minorHAnsi" w:cstheme="minorHAnsi"/>
          <w:spacing w:val="-2"/>
        </w:rPr>
        <w:t xml:space="preserve"> </w:t>
      </w:r>
      <w:r w:rsidRPr="007D37BB">
        <w:rPr>
          <w:rFonts w:asciiTheme="minorHAnsi" w:hAnsiTheme="minorHAnsi" w:cstheme="minorHAnsi"/>
        </w:rPr>
        <w:t>MODIFICATION</w:t>
      </w:r>
    </w:p>
    <w:p w:rsidR="00FA62D0" w:rsidRPr="007D37BB" w:rsidRDefault="00FA62D0" w:rsidP="00FA62D0">
      <w:pPr>
        <w:pStyle w:val="Corpsdetexte"/>
        <w:spacing w:before="9"/>
        <w:rPr>
          <w:rFonts w:asciiTheme="minorHAnsi" w:hAnsiTheme="minorHAnsi" w:cstheme="minorHAnsi"/>
          <w:b/>
          <w:sz w:val="28"/>
        </w:rPr>
      </w:pPr>
    </w:p>
    <w:p w:rsidR="00FA62D0" w:rsidRPr="007D37BB" w:rsidRDefault="00FA62D0" w:rsidP="00AA624D">
      <w:pPr>
        <w:pStyle w:val="Corpsdetexte"/>
        <w:spacing w:line="276" w:lineRule="auto"/>
        <w:ind w:left="860" w:right="314"/>
        <w:jc w:val="both"/>
        <w:rPr>
          <w:rFonts w:asciiTheme="minorHAnsi" w:hAnsiTheme="minorHAnsi" w:cstheme="minorHAnsi"/>
        </w:rPr>
      </w:pPr>
      <w:r w:rsidRPr="007D37BB">
        <w:rPr>
          <w:rFonts w:asciiTheme="minorHAnsi" w:hAnsiTheme="minorHAnsi" w:cstheme="minorHAnsi"/>
        </w:rPr>
        <w:t>Conformément au règlement financier et aux règles de gestion financière d</w:t>
      </w:r>
      <w:r w:rsidR="00AA624D" w:rsidRPr="007D37BB">
        <w:rPr>
          <w:rFonts w:asciiTheme="minorHAnsi" w:hAnsiTheme="minorHAnsi" w:cstheme="minorHAnsi"/>
        </w:rPr>
        <w:t>e l’INPT,</w:t>
      </w:r>
      <w:r w:rsidRPr="007D37BB">
        <w:rPr>
          <w:rFonts w:asciiTheme="minorHAnsi" w:hAnsiTheme="minorHAnsi" w:cstheme="minorHAnsi"/>
        </w:rPr>
        <w:t xml:space="preserve"> seul le fonctionnaire autorisé d</w:t>
      </w:r>
      <w:r w:rsidR="00AA624D" w:rsidRPr="007D37BB">
        <w:rPr>
          <w:rFonts w:asciiTheme="minorHAnsi" w:hAnsiTheme="minorHAnsi" w:cstheme="minorHAnsi"/>
        </w:rPr>
        <w:t>e l’INPT</w:t>
      </w:r>
      <w:r w:rsidRPr="007D37BB">
        <w:rPr>
          <w:rFonts w:asciiTheme="minorHAnsi" w:hAnsiTheme="minorHAnsi" w:cstheme="minorHAnsi"/>
        </w:rPr>
        <w:t xml:space="preserve"> a le pouvoir d’accepter pour le compte d</w:t>
      </w:r>
      <w:r w:rsidR="00AA624D" w:rsidRPr="007D37BB">
        <w:rPr>
          <w:rFonts w:asciiTheme="minorHAnsi" w:hAnsiTheme="minorHAnsi" w:cstheme="minorHAnsi"/>
        </w:rPr>
        <w:t>e l’INPT</w:t>
      </w:r>
      <w:r w:rsidRPr="007D37BB">
        <w:rPr>
          <w:rFonts w:asciiTheme="minorHAnsi" w:hAnsiTheme="minorHAnsi" w:cstheme="minorHAnsi"/>
        </w:rPr>
        <w:t xml:space="preserve"> toute modification apportée au présent contrat, une renonciation à l’une quelconque de ses dispositions ou toute relation contractuelle supplémentaire avec le prestataire. Par conséquent, aucune modification du présent contrat ne sera valable et opposable </w:t>
      </w:r>
      <w:r w:rsidR="00AA624D" w:rsidRPr="007D37BB">
        <w:rPr>
          <w:rFonts w:asciiTheme="minorHAnsi" w:hAnsiTheme="minorHAnsi" w:cstheme="minorHAnsi"/>
        </w:rPr>
        <w:t>à l’INPT</w:t>
      </w:r>
      <w:r w:rsidRPr="007D37BB">
        <w:rPr>
          <w:rFonts w:asciiTheme="minorHAnsi" w:hAnsiTheme="minorHAnsi" w:cstheme="minorHAnsi"/>
        </w:rPr>
        <w:t xml:space="preserve"> à moins de faire l’objet d’un avenant au présent contrat signé par le prestataire et le fonctionnaire autorisé </w:t>
      </w:r>
      <w:r w:rsidR="00AA624D" w:rsidRPr="007D37BB">
        <w:rPr>
          <w:rFonts w:asciiTheme="minorHAnsi" w:hAnsiTheme="minorHAnsi" w:cstheme="minorHAnsi"/>
        </w:rPr>
        <w:t>de l’INPT</w:t>
      </w:r>
      <w:r w:rsidRPr="007D37BB">
        <w:rPr>
          <w:rFonts w:asciiTheme="minorHAnsi" w:hAnsiTheme="minorHAnsi" w:cstheme="minorHAnsi"/>
        </w:rPr>
        <w:t xml:space="preserve"> conjointement.</w:t>
      </w:r>
    </w:p>
    <w:p w:rsidR="003940AA" w:rsidRPr="007D37BB" w:rsidRDefault="003940AA">
      <w:pPr>
        <w:rPr>
          <w:rFonts w:eastAsia="Times New Roman" w:cstheme="minorHAnsi"/>
          <w:color w:val="000000"/>
          <w:sz w:val="26"/>
          <w:szCs w:val="26"/>
          <w:lang w:eastAsia="fr-FR"/>
        </w:rPr>
      </w:pPr>
      <w:r w:rsidRPr="007D37BB">
        <w:rPr>
          <w:rFonts w:eastAsia="Times New Roman" w:cstheme="minorHAnsi"/>
          <w:color w:val="000000"/>
          <w:sz w:val="26"/>
          <w:szCs w:val="26"/>
          <w:lang w:eastAsia="fr-FR"/>
        </w:rPr>
        <w:br w:type="page"/>
      </w:r>
    </w:p>
    <w:p w:rsidR="003940AA" w:rsidRPr="007D37BB" w:rsidRDefault="003940AA" w:rsidP="003940AA">
      <w:pPr>
        <w:pStyle w:val="Titre1"/>
        <w:spacing w:before="39"/>
        <w:ind w:left="0" w:right="316"/>
        <w:jc w:val="right"/>
        <w:rPr>
          <w:rFonts w:asciiTheme="minorHAnsi" w:hAnsiTheme="minorHAnsi" w:cstheme="minorHAnsi"/>
        </w:rPr>
      </w:pPr>
      <w:r w:rsidRPr="007D37BB">
        <w:rPr>
          <w:rFonts w:asciiTheme="minorHAnsi" w:hAnsiTheme="minorHAnsi" w:cstheme="minorHAnsi"/>
        </w:rPr>
        <w:lastRenderedPageBreak/>
        <w:t>Annexe 4</w:t>
      </w:r>
    </w:p>
    <w:p w:rsidR="00D17984" w:rsidRPr="007D37BB" w:rsidRDefault="00D17984" w:rsidP="00D17984">
      <w:pPr>
        <w:pStyle w:val="Titre2"/>
        <w:ind w:left="90"/>
        <w:jc w:val="center"/>
        <w:rPr>
          <w:rFonts w:ascii="Calibri" w:eastAsia="Calibri" w:hAnsi="Calibri"/>
          <w:b/>
          <w:bCs/>
          <w:color w:val="002060"/>
          <w:sz w:val="40"/>
          <w:szCs w:val="40"/>
          <w:lang w:val="en-GB"/>
        </w:rPr>
      </w:pPr>
      <w:r w:rsidRPr="007D37BB">
        <w:rPr>
          <w:rFonts w:ascii="Calibri" w:eastAsia="Calibri" w:hAnsi="Calibri"/>
          <w:b/>
          <w:bCs/>
          <w:color w:val="002060"/>
          <w:sz w:val="40"/>
          <w:szCs w:val="40"/>
          <w:lang w:val="en-GB"/>
        </w:rPr>
        <w:t>Agenda (à priori)</w:t>
      </w:r>
    </w:p>
    <w:tbl>
      <w:tblPr>
        <w:tblW w:w="10343" w:type="dxa"/>
        <w:jc w:val="center"/>
        <w:tblBorders>
          <w:top w:val="single" w:sz="4" w:space="0" w:color="5B9BD5"/>
          <w:left w:val="single" w:sz="4" w:space="0" w:color="5B9BD5"/>
          <w:bottom w:val="single" w:sz="4" w:space="0" w:color="5B9BD5"/>
          <w:right w:val="single" w:sz="4" w:space="0" w:color="5B9BD5"/>
        </w:tblBorders>
        <w:tblLook w:val="04A0" w:firstRow="1" w:lastRow="0" w:firstColumn="1" w:lastColumn="0" w:noHBand="0" w:noVBand="1"/>
      </w:tblPr>
      <w:tblGrid>
        <w:gridCol w:w="1422"/>
        <w:gridCol w:w="4252"/>
        <w:gridCol w:w="4669"/>
      </w:tblGrid>
      <w:tr w:rsidR="00D17984" w:rsidRPr="007D37BB" w:rsidTr="00D17984">
        <w:trPr>
          <w:jc w:val="center"/>
        </w:trPr>
        <w:tc>
          <w:tcPr>
            <w:tcW w:w="1034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D17984" w:rsidRPr="007D37BB" w:rsidRDefault="00D17984" w:rsidP="0006112B">
            <w:pPr>
              <w:spacing w:before="120" w:after="120"/>
              <w:rPr>
                <w:b/>
                <w:bCs/>
                <w:sz w:val="18"/>
                <w:szCs w:val="18"/>
              </w:rPr>
            </w:pPr>
            <w:r w:rsidRPr="007D37BB">
              <w:rPr>
                <w:b/>
                <w:bCs/>
                <w:sz w:val="20"/>
                <w:szCs w:val="18"/>
              </w:rPr>
              <w:t xml:space="preserve">Jour 1 | </w:t>
            </w:r>
            <w:r w:rsidR="0006112B" w:rsidRPr="007D37BB">
              <w:rPr>
                <w:b/>
                <w:bCs/>
                <w:sz w:val="20"/>
                <w:szCs w:val="18"/>
              </w:rPr>
              <w:t>18</w:t>
            </w:r>
            <w:r w:rsidRPr="007D37BB">
              <w:rPr>
                <w:b/>
                <w:bCs/>
                <w:sz w:val="20"/>
                <w:szCs w:val="18"/>
              </w:rPr>
              <w:t xml:space="preserve"> novembre 2026</w:t>
            </w:r>
          </w:p>
        </w:tc>
      </w:tr>
      <w:tr w:rsidR="00D17984" w:rsidRPr="007D37BB" w:rsidTr="00D17984">
        <w:trPr>
          <w:jc w:val="center"/>
        </w:trPr>
        <w:tc>
          <w:tcPr>
            <w:tcW w:w="1422" w:type="dxa"/>
            <w:tcBorders>
              <w:top w:val="single" w:sz="4" w:space="0" w:color="auto"/>
              <w:left w:val="single" w:sz="4" w:space="0" w:color="auto"/>
              <w:bottom w:val="single" w:sz="4" w:space="0" w:color="auto"/>
              <w:right w:val="single" w:sz="4" w:space="0" w:color="auto"/>
            </w:tcBorders>
            <w:shd w:val="clear" w:color="auto" w:fill="DEEAF6"/>
          </w:tcPr>
          <w:p w:rsidR="00D17984" w:rsidRPr="007D37BB" w:rsidRDefault="00D17984" w:rsidP="00FD191C">
            <w:pPr>
              <w:spacing w:before="60" w:after="60"/>
              <w:jc w:val="center"/>
              <w:rPr>
                <w:b/>
                <w:bCs/>
                <w:sz w:val="18"/>
                <w:szCs w:val="19"/>
              </w:rPr>
            </w:pPr>
            <w:r w:rsidRPr="007D37BB">
              <w:rPr>
                <w:b/>
                <w:bCs/>
                <w:sz w:val="18"/>
                <w:szCs w:val="19"/>
              </w:rPr>
              <w:t>Heure</w:t>
            </w:r>
          </w:p>
        </w:tc>
        <w:tc>
          <w:tcPr>
            <w:tcW w:w="4252" w:type="dxa"/>
            <w:tcBorders>
              <w:top w:val="single" w:sz="4" w:space="0" w:color="auto"/>
              <w:left w:val="single" w:sz="4" w:space="0" w:color="auto"/>
              <w:bottom w:val="single" w:sz="4" w:space="0" w:color="auto"/>
              <w:right w:val="single" w:sz="4" w:space="0" w:color="auto"/>
            </w:tcBorders>
            <w:shd w:val="clear" w:color="auto" w:fill="DEEAF6"/>
          </w:tcPr>
          <w:p w:rsidR="00D17984" w:rsidRPr="007D37BB" w:rsidRDefault="00D17984" w:rsidP="00FD191C">
            <w:pPr>
              <w:spacing w:before="60" w:after="60"/>
              <w:jc w:val="center"/>
              <w:rPr>
                <w:b/>
                <w:sz w:val="18"/>
                <w:szCs w:val="19"/>
              </w:rPr>
            </w:pPr>
            <w:r w:rsidRPr="007D37BB">
              <w:rPr>
                <w:b/>
                <w:sz w:val="18"/>
                <w:szCs w:val="19"/>
              </w:rPr>
              <w:t>Titre de la session</w:t>
            </w:r>
          </w:p>
        </w:tc>
        <w:tc>
          <w:tcPr>
            <w:tcW w:w="4669" w:type="dxa"/>
            <w:tcBorders>
              <w:top w:val="single" w:sz="4" w:space="0" w:color="auto"/>
              <w:left w:val="single" w:sz="4" w:space="0" w:color="auto"/>
              <w:bottom w:val="single" w:sz="4" w:space="0" w:color="auto"/>
              <w:right w:val="single" w:sz="4" w:space="0" w:color="auto"/>
            </w:tcBorders>
            <w:shd w:val="clear" w:color="auto" w:fill="DEEAF6"/>
          </w:tcPr>
          <w:p w:rsidR="00D17984" w:rsidRPr="007D37BB" w:rsidRDefault="00D17984" w:rsidP="00FD191C">
            <w:pPr>
              <w:spacing w:before="60" w:after="60"/>
              <w:jc w:val="center"/>
              <w:rPr>
                <w:b/>
                <w:sz w:val="18"/>
                <w:szCs w:val="19"/>
              </w:rPr>
            </w:pPr>
            <w:r w:rsidRPr="007D37BB">
              <w:rPr>
                <w:b/>
                <w:sz w:val="18"/>
                <w:szCs w:val="19"/>
              </w:rPr>
              <w:t>Intervenants</w:t>
            </w:r>
          </w:p>
        </w:tc>
      </w:tr>
      <w:tr w:rsidR="00D17984" w:rsidRPr="007D37BB" w:rsidTr="00D17984">
        <w:trPr>
          <w:trHeight w:val="410"/>
          <w:jc w:val="center"/>
        </w:trPr>
        <w:tc>
          <w:tcPr>
            <w:tcW w:w="1422" w:type="dxa"/>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spacing w:before="60" w:after="60"/>
              <w:rPr>
                <w:b/>
                <w:bCs/>
                <w:sz w:val="18"/>
                <w:szCs w:val="19"/>
              </w:rPr>
            </w:pPr>
            <w:r w:rsidRPr="007D37BB">
              <w:rPr>
                <w:b/>
                <w:bCs/>
                <w:sz w:val="18"/>
                <w:szCs w:val="19"/>
              </w:rPr>
              <w:t>08h30 - 09h00</w:t>
            </w:r>
          </w:p>
        </w:tc>
        <w:tc>
          <w:tcPr>
            <w:tcW w:w="8921" w:type="dxa"/>
            <w:gridSpan w:val="2"/>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spacing w:before="60" w:after="60"/>
              <w:contextualSpacing/>
              <w:jc w:val="center"/>
              <w:rPr>
                <w:sz w:val="18"/>
                <w:szCs w:val="19"/>
              </w:rPr>
            </w:pPr>
            <w:r w:rsidRPr="007D37BB">
              <w:rPr>
                <w:b/>
                <w:sz w:val="18"/>
                <w:szCs w:val="19"/>
              </w:rPr>
              <w:t>Accueil et enregistrement des participants</w:t>
            </w:r>
          </w:p>
        </w:tc>
      </w:tr>
      <w:tr w:rsidR="00D17984" w:rsidRPr="007D37BB" w:rsidTr="00D17984">
        <w:trPr>
          <w:trHeight w:val="620"/>
          <w:jc w:val="center"/>
        </w:trPr>
        <w:tc>
          <w:tcPr>
            <w:tcW w:w="1422"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rPr>
                <w:b/>
                <w:bCs/>
                <w:sz w:val="18"/>
                <w:szCs w:val="19"/>
              </w:rPr>
            </w:pPr>
            <w:r w:rsidRPr="007D37BB">
              <w:rPr>
                <w:b/>
                <w:bCs/>
                <w:sz w:val="18"/>
                <w:szCs w:val="19"/>
              </w:rPr>
              <w:t>09h00 - 10h25</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D17984" w:rsidRPr="007D37BB" w:rsidRDefault="00D17984" w:rsidP="00FD191C">
            <w:pPr>
              <w:spacing w:before="60" w:after="60"/>
              <w:rPr>
                <w:b/>
                <w:sz w:val="18"/>
                <w:szCs w:val="19"/>
                <w:rtl/>
                <w:lang w:bidi="ar-TN"/>
              </w:rPr>
            </w:pPr>
            <w:r w:rsidRPr="007D37BB">
              <w:rPr>
                <w:b/>
                <w:sz w:val="18"/>
                <w:szCs w:val="19"/>
              </w:rPr>
              <w:t xml:space="preserve">Allocutions d’ouverture </w:t>
            </w:r>
          </w:p>
          <w:p w:rsidR="00D17984" w:rsidRPr="007D37BB" w:rsidRDefault="00D17984" w:rsidP="00FD191C">
            <w:pPr>
              <w:spacing w:before="60" w:after="60"/>
              <w:rPr>
                <w:sz w:val="18"/>
                <w:szCs w:val="19"/>
              </w:rPr>
            </w:pPr>
            <w:r w:rsidRPr="007D37BB">
              <w:rPr>
                <w:sz w:val="18"/>
                <w:szCs w:val="19"/>
              </w:rPr>
              <w:t xml:space="preserve"> </w:t>
            </w:r>
          </w:p>
        </w:tc>
        <w:tc>
          <w:tcPr>
            <w:tcW w:w="4669" w:type="dxa"/>
            <w:tcBorders>
              <w:top w:val="single" w:sz="4" w:space="0" w:color="auto"/>
              <w:left w:val="single" w:sz="4" w:space="0" w:color="auto"/>
              <w:bottom w:val="single" w:sz="4" w:space="0" w:color="auto"/>
              <w:right w:val="single" w:sz="4" w:space="0" w:color="auto"/>
            </w:tcBorders>
            <w:shd w:val="clear" w:color="auto" w:fill="auto"/>
          </w:tcPr>
          <w:p w:rsidR="00D17984" w:rsidRPr="007D37BB" w:rsidRDefault="00D17984" w:rsidP="00FD191C">
            <w:pPr>
              <w:spacing w:before="60" w:after="60"/>
              <w:rPr>
                <w:i/>
                <w:iCs/>
                <w:sz w:val="18"/>
                <w:szCs w:val="19"/>
                <w:rtl/>
              </w:rPr>
            </w:pPr>
          </w:p>
        </w:tc>
      </w:tr>
      <w:tr w:rsidR="00D17984" w:rsidRPr="007D37BB" w:rsidTr="00D17984">
        <w:trPr>
          <w:jc w:val="center"/>
        </w:trPr>
        <w:tc>
          <w:tcPr>
            <w:tcW w:w="1422"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rPr>
                <w:b/>
                <w:bCs/>
                <w:sz w:val="18"/>
                <w:szCs w:val="19"/>
              </w:rPr>
            </w:pPr>
            <w:r w:rsidRPr="007D37BB">
              <w:rPr>
                <w:b/>
                <w:bCs/>
                <w:sz w:val="18"/>
                <w:szCs w:val="19"/>
              </w:rPr>
              <w:t>10h25 - 10h30</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D17984" w:rsidRPr="007D37BB" w:rsidRDefault="00D17984" w:rsidP="00FD191C">
            <w:pPr>
              <w:spacing w:before="60" w:after="60"/>
              <w:rPr>
                <w:b/>
                <w:sz w:val="18"/>
                <w:szCs w:val="19"/>
              </w:rPr>
            </w:pPr>
            <w:r w:rsidRPr="007D37BB">
              <w:rPr>
                <w:b/>
                <w:sz w:val="18"/>
                <w:szCs w:val="19"/>
              </w:rPr>
              <w:t>Présentation de l’équipe chargée du rapport du colloque</w:t>
            </w:r>
          </w:p>
        </w:tc>
        <w:tc>
          <w:tcPr>
            <w:tcW w:w="4669" w:type="dxa"/>
            <w:tcBorders>
              <w:top w:val="single" w:sz="4" w:space="0" w:color="auto"/>
              <w:left w:val="single" w:sz="4" w:space="0" w:color="auto"/>
              <w:bottom w:val="single" w:sz="4" w:space="0" w:color="auto"/>
              <w:right w:val="single" w:sz="4" w:space="0" w:color="auto"/>
            </w:tcBorders>
            <w:shd w:val="clear" w:color="auto" w:fill="auto"/>
          </w:tcPr>
          <w:p w:rsidR="00D17984" w:rsidRPr="007D37BB" w:rsidRDefault="00D17984" w:rsidP="00FD191C">
            <w:pPr>
              <w:spacing w:before="60" w:after="60"/>
              <w:jc w:val="both"/>
              <w:rPr>
                <w:b/>
                <w:bCs/>
                <w:i/>
                <w:iCs/>
                <w:sz w:val="18"/>
                <w:szCs w:val="19"/>
              </w:rPr>
            </w:pPr>
          </w:p>
        </w:tc>
      </w:tr>
      <w:tr w:rsidR="00D17984" w:rsidRPr="007D37BB" w:rsidTr="00D17984">
        <w:trPr>
          <w:jc w:val="center"/>
        </w:trPr>
        <w:tc>
          <w:tcPr>
            <w:tcW w:w="1422" w:type="dxa"/>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spacing w:before="60" w:after="60"/>
              <w:rPr>
                <w:b/>
                <w:bCs/>
                <w:i/>
                <w:sz w:val="18"/>
                <w:szCs w:val="19"/>
              </w:rPr>
            </w:pPr>
            <w:r w:rsidRPr="007D37BB">
              <w:rPr>
                <w:b/>
                <w:bCs/>
                <w:i/>
                <w:sz w:val="18"/>
                <w:szCs w:val="19"/>
              </w:rPr>
              <w:t>10h30 -11h00</w:t>
            </w:r>
          </w:p>
        </w:tc>
        <w:tc>
          <w:tcPr>
            <w:tcW w:w="8921" w:type="dxa"/>
            <w:gridSpan w:val="2"/>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spacing w:before="60" w:after="60"/>
              <w:rPr>
                <w:b/>
                <w:i/>
                <w:sz w:val="18"/>
                <w:szCs w:val="19"/>
              </w:rPr>
            </w:pPr>
            <w:r w:rsidRPr="007D37BB">
              <w:rPr>
                <w:b/>
                <w:i/>
                <w:sz w:val="18"/>
                <w:szCs w:val="19"/>
              </w:rPr>
              <w:t>Pause-café et point de presse (en présentiel)</w:t>
            </w:r>
          </w:p>
        </w:tc>
      </w:tr>
      <w:tr w:rsidR="00D17984" w:rsidRPr="007D37BB" w:rsidTr="00D17984">
        <w:trPr>
          <w:trHeight w:val="264"/>
          <w:jc w:val="center"/>
        </w:trPr>
        <w:tc>
          <w:tcPr>
            <w:tcW w:w="1422"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rPr>
                <w:b/>
                <w:bCs/>
                <w:sz w:val="18"/>
                <w:szCs w:val="19"/>
              </w:rPr>
            </w:pPr>
            <w:r w:rsidRPr="007D37BB">
              <w:rPr>
                <w:b/>
                <w:bCs/>
                <w:sz w:val="18"/>
                <w:szCs w:val="19"/>
              </w:rPr>
              <w:t>11h00 - 12h30</w:t>
            </w:r>
          </w:p>
          <w:p w:rsidR="00D17984" w:rsidRPr="007D37BB" w:rsidRDefault="00D17984" w:rsidP="00FD191C">
            <w:pPr>
              <w:spacing w:before="60" w:after="60"/>
              <w:rPr>
                <w:b/>
                <w:bCs/>
                <w:i/>
                <w:sz w:val="18"/>
                <w:szCs w:val="19"/>
              </w:rPr>
            </w:pPr>
          </w:p>
        </w:tc>
        <w:tc>
          <w:tcPr>
            <w:tcW w:w="4252"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tabs>
                <w:tab w:val="left" w:pos="2364"/>
              </w:tabs>
              <w:spacing w:before="60" w:after="60"/>
              <w:rPr>
                <w:b/>
                <w:i/>
                <w:sz w:val="18"/>
                <w:szCs w:val="19"/>
              </w:rPr>
            </w:pPr>
            <w:r w:rsidRPr="007D37BB">
              <w:rPr>
                <w:b/>
                <w:i/>
                <w:sz w:val="18"/>
                <w:szCs w:val="19"/>
              </w:rPr>
              <w:t xml:space="preserve">Séance plénière ouverte : Regards croisés </w:t>
            </w:r>
          </w:p>
          <w:p w:rsidR="00D17984" w:rsidRPr="007D37BB" w:rsidRDefault="00D17984" w:rsidP="00FD191C">
            <w:pPr>
              <w:spacing w:before="100" w:beforeAutospacing="1" w:after="100" w:afterAutospacing="1"/>
              <w:ind w:left="284" w:right="284"/>
              <w:jc w:val="both"/>
              <w:outlineLvl w:val="1"/>
              <w:rPr>
                <w:b/>
                <w:bCs/>
                <w:sz w:val="18"/>
                <w:szCs w:val="18"/>
              </w:rPr>
            </w:pPr>
            <w:r w:rsidRPr="007D37BB">
              <w:rPr>
                <w:b/>
                <w:bCs/>
                <w:sz w:val="18"/>
                <w:szCs w:val="18"/>
              </w:rPr>
              <w:t>« De la prévention à l’effectivité : quelles responsabilités pour les États ? »</w:t>
            </w:r>
          </w:p>
          <w:p w:rsidR="00D17984" w:rsidRPr="007D37BB" w:rsidRDefault="00D17984" w:rsidP="00FD191C">
            <w:pPr>
              <w:spacing w:before="100" w:beforeAutospacing="1" w:after="100" w:afterAutospacing="1"/>
              <w:ind w:left="284" w:right="284"/>
              <w:jc w:val="both"/>
              <w:outlineLvl w:val="1"/>
              <w:rPr>
                <w:bCs/>
                <w:iCs/>
                <w:sz w:val="18"/>
                <w:szCs w:val="19"/>
              </w:rPr>
            </w:pPr>
          </w:p>
        </w:tc>
        <w:tc>
          <w:tcPr>
            <w:tcW w:w="4669" w:type="dxa"/>
            <w:vMerge w:val="restart"/>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jc w:val="both"/>
              <w:rPr>
                <w:bCs/>
                <w:i/>
                <w:sz w:val="18"/>
                <w:szCs w:val="19"/>
                <w:lang w:bidi="ar-TN"/>
              </w:rPr>
            </w:pPr>
            <w:r w:rsidRPr="007D37BB">
              <w:rPr>
                <w:b/>
                <w:i/>
                <w:sz w:val="18"/>
                <w:szCs w:val="19"/>
                <w:u w:val="single"/>
              </w:rPr>
              <w:t>Modérateur</w:t>
            </w:r>
            <w:r w:rsidRPr="007D37BB">
              <w:rPr>
                <w:b/>
                <w:i/>
                <w:sz w:val="18"/>
                <w:szCs w:val="19"/>
              </w:rPr>
              <w:t xml:space="preserve"> : </w:t>
            </w:r>
            <w:r w:rsidRPr="007D37BB">
              <w:rPr>
                <w:bCs/>
                <w:i/>
                <w:sz w:val="18"/>
                <w:szCs w:val="19"/>
              </w:rPr>
              <w:t>M. ou Mme ……………………………………………….</w:t>
            </w:r>
          </w:p>
          <w:p w:rsidR="00D17984" w:rsidRPr="007D37BB" w:rsidRDefault="00D17984" w:rsidP="00FD191C">
            <w:pPr>
              <w:spacing w:before="60" w:after="60"/>
              <w:jc w:val="both"/>
              <w:rPr>
                <w:b/>
                <w:i/>
                <w:sz w:val="18"/>
                <w:szCs w:val="19"/>
              </w:rPr>
            </w:pPr>
            <w:r w:rsidRPr="007D37BB">
              <w:rPr>
                <w:b/>
                <w:i/>
                <w:sz w:val="18"/>
                <w:szCs w:val="19"/>
                <w:u w:val="single"/>
              </w:rPr>
              <w:t>Intervenant-es</w:t>
            </w:r>
            <w:r w:rsidRPr="007D37BB">
              <w:rPr>
                <w:b/>
                <w:i/>
                <w:sz w:val="18"/>
                <w:szCs w:val="19"/>
              </w:rPr>
              <w:t> :</w:t>
            </w:r>
          </w:p>
          <w:p w:rsidR="00D17984" w:rsidRPr="007D37BB" w:rsidRDefault="00D17984" w:rsidP="00FD191C">
            <w:pPr>
              <w:spacing w:before="60" w:after="60"/>
              <w:jc w:val="both"/>
              <w:rPr>
                <w:b/>
                <w:i/>
                <w:sz w:val="18"/>
                <w:szCs w:val="19"/>
                <w:lang w:bidi="ar-TN"/>
              </w:rPr>
            </w:pP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
                <w:i/>
                <w:sz w:val="18"/>
                <w:szCs w:val="19"/>
                <w:lang w:bidi="ar-TN"/>
              </w:rPr>
            </w:pPr>
            <w:r w:rsidRPr="007D37BB">
              <w:rPr>
                <w:i/>
                <w:iCs/>
                <w:sz w:val="18"/>
                <w:szCs w:val="19"/>
              </w:rPr>
              <w:t>M. ou Mme …………………………………………………………</w:t>
            </w:r>
          </w:p>
        </w:tc>
      </w:tr>
      <w:tr w:rsidR="00D17984" w:rsidRPr="007D37BB" w:rsidTr="0006112B">
        <w:trPr>
          <w:trHeight w:val="1018"/>
          <w:jc w:val="center"/>
        </w:trPr>
        <w:tc>
          <w:tcPr>
            <w:tcW w:w="1422"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rPr>
                <w:b/>
                <w:bCs/>
                <w:sz w:val="18"/>
                <w:szCs w:val="19"/>
              </w:rPr>
            </w:pPr>
            <w:r w:rsidRPr="007D37BB">
              <w:rPr>
                <w:b/>
                <w:bCs/>
                <w:sz w:val="18"/>
                <w:szCs w:val="19"/>
              </w:rPr>
              <w:t>12h30 -13h30</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D17984" w:rsidRPr="007D37BB" w:rsidRDefault="00D17984" w:rsidP="00FD191C">
            <w:pPr>
              <w:spacing w:before="60" w:after="60"/>
              <w:rPr>
                <w:b/>
                <w:bCs/>
                <w:sz w:val="18"/>
                <w:szCs w:val="19"/>
              </w:rPr>
            </w:pPr>
            <w:r w:rsidRPr="007D37BB">
              <w:rPr>
                <w:b/>
                <w:bCs/>
                <w:sz w:val="18"/>
                <w:szCs w:val="19"/>
              </w:rPr>
              <w:t xml:space="preserve">Débat </w:t>
            </w:r>
          </w:p>
        </w:tc>
        <w:tc>
          <w:tcPr>
            <w:tcW w:w="4669" w:type="dxa"/>
            <w:vMerge/>
            <w:tcBorders>
              <w:top w:val="single" w:sz="4" w:space="0" w:color="auto"/>
              <w:left w:val="single" w:sz="4" w:space="0" w:color="auto"/>
              <w:bottom w:val="single" w:sz="4" w:space="0" w:color="auto"/>
              <w:right w:val="single" w:sz="4" w:space="0" w:color="auto"/>
            </w:tcBorders>
            <w:shd w:val="clear" w:color="auto" w:fill="auto"/>
          </w:tcPr>
          <w:p w:rsidR="00D17984" w:rsidRPr="007D37BB" w:rsidRDefault="00D17984" w:rsidP="00FD191C">
            <w:pPr>
              <w:spacing w:before="60" w:after="60"/>
              <w:rPr>
                <w:b/>
                <w:i/>
                <w:sz w:val="18"/>
                <w:szCs w:val="19"/>
              </w:rPr>
            </w:pPr>
          </w:p>
        </w:tc>
      </w:tr>
      <w:tr w:rsidR="00D17984" w:rsidRPr="007D37BB" w:rsidTr="00D17984">
        <w:trPr>
          <w:jc w:val="center"/>
        </w:trPr>
        <w:tc>
          <w:tcPr>
            <w:tcW w:w="1422" w:type="dxa"/>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spacing w:before="60" w:after="60"/>
              <w:rPr>
                <w:b/>
                <w:bCs/>
                <w:i/>
                <w:sz w:val="18"/>
                <w:szCs w:val="19"/>
              </w:rPr>
            </w:pPr>
            <w:bookmarkStart w:id="1" w:name="_Hlk85805121"/>
            <w:r w:rsidRPr="007D37BB">
              <w:rPr>
                <w:b/>
                <w:bCs/>
                <w:i/>
                <w:sz w:val="18"/>
                <w:szCs w:val="19"/>
              </w:rPr>
              <w:t>13h30 -15h00</w:t>
            </w:r>
          </w:p>
        </w:tc>
        <w:tc>
          <w:tcPr>
            <w:tcW w:w="8921" w:type="dxa"/>
            <w:gridSpan w:val="2"/>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spacing w:before="60" w:after="60"/>
              <w:rPr>
                <w:b/>
                <w:i/>
                <w:sz w:val="18"/>
                <w:szCs w:val="19"/>
              </w:rPr>
            </w:pPr>
            <w:r w:rsidRPr="007D37BB">
              <w:rPr>
                <w:b/>
                <w:i/>
                <w:sz w:val="18"/>
                <w:szCs w:val="19"/>
              </w:rPr>
              <w:t>Pause-déjeuner</w:t>
            </w:r>
          </w:p>
        </w:tc>
      </w:tr>
      <w:tr w:rsidR="00D17984" w:rsidRPr="007D37BB" w:rsidTr="00D17984">
        <w:trPr>
          <w:jc w:val="center"/>
        </w:trPr>
        <w:tc>
          <w:tcPr>
            <w:tcW w:w="10343" w:type="dxa"/>
            <w:gridSpan w:val="3"/>
            <w:tcBorders>
              <w:top w:val="nil"/>
              <w:left w:val="nil"/>
              <w:bottom w:val="nil"/>
              <w:right w:val="nil"/>
            </w:tcBorders>
            <w:shd w:val="clear" w:color="auto" w:fill="FFFFFF"/>
          </w:tcPr>
          <w:p w:rsidR="00D17984" w:rsidRPr="007D37BB" w:rsidRDefault="00D17984" w:rsidP="00FD191C">
            <w:pPr>
              <w:pStyle w:val="Titre2"/>
              <w:ind w:left="90"/>
              <w:jc w:val="right"/>
              <w:rPr>
                <w:rFonts w:ascii="Calibri" w:eastAsia="Calibri" w:hAnsi="Calibri"/>
                <w:b/>
                <w:bCs/>
                <w:color w:val="002060"/>
                <w:sz w:val="32"/>
                <w:szCs w:val="32"/>
                <w:lang w:val="en-GB"/>
              </w:rPr>
            </w:pPr>
            <w:r w:rsidRPr="007D37BB">
              <w:rPr>
                <w:rFonts w:ascii="Calibri" w:eastAsia="Calibri" w:hAnsi="Calibri"/>
                <w:b/>
                <w:bCs/>
                <w:color w:val="002060"/>
                <w:sz w:val="32"/>
                <w:szCs w:val="32"/>
                <w:lang w:val="en-GB"/>
              </w:rPr>
              <w:t>Agenda</w:t>
            </w:r>
          </w:p>
        </w:tc>
      </w:tr>
      <w:tr w:rsidR="00D17984" w:rsidRPr="007D37BB" w:rsidTr="00D17984">
        <w:trPr>
          <w:jc w:val="center"/>
        </w:trPr>
        <w:tc>
          <w:tcPr>
            <w:tcW w:w="10343" w:type="dxa"/>
            <w:gridSpan w:val="3"/>
            <w:tcBorders>
              <w:top w:val="single" w:sz="4" w:space="0" w:color="auto"/>
              <w:left w:val="single" w:sz="4" w:space="0" w:color="auto"/>
              <w:bottom w:val="single" w:sz="4" w:space="0" w:color="auto"/>
              <w:right w:val="single" w:sz="4" w:space="0" w:color="auto"/>
            </w:tcBorders>
            <w:shd w:val="clear" w:color="auto" w:fill="FFD966"/>
          </w:tcPr>
          <w:p w:rsidR="00D17984" w:rsidRPr="007D37BB" w:rsidRDefault="00D17984" w:rsidP="00FD191C">
            <w:pPr>
              <w:spacing w:before="60" w:after="60"/>
              <w:jc w:val="center"/>
              <w:rPr>
                <w:b/>
                <w:sz w:val="18"/>
                <w:szCs w:val="19"/>
              </w:rPr>
            </w:pPr>
            <w:r w:rsidRPr="007D37BB">
              <w:rPr>
                <w:b/>
                <w:sz w:val="18"/>
                <w:szCs w:val="19"/>
              </w:rPr>
              <w:t xml:space="preserve">Début des travaux en panels </w:t>
            </w:r>
          </w:p>
        </w:tc>
      </w:tr>
      <w:tr w:rsidR="00D17984" w:rsidRPr="007D37BB" w:rsidTr="00D17984">
        <w:trPr>
          <w:jc w:val="center"/>
        </w:trPr>
        <w:tc>
          <w:tcPr>
            <w:tcW w:w="1422" w:type="dxa"/>
            <w:tcBorders>
              <w:top w:val="single" w:sz="4" w:space="0" w:color="auto"/>
              <w:left w:val="single" w:sz="4" w:space="0" w:color="auto"/>
              <w:bottom w:val="single" w:sz="4" w:space="0" w:color="auto"/>
              <w:right w:val="single" w:sz="4" w:space="0" w:color="auto"/>
            </w:tcBorders>
            <w:shd w:val="clear" w:color="auto" w:fill="DEEAF6"/>
          </w:tcPr>
          <w:p w:rsidR="00D17984" w:rsidRPr="007D37BB" w:rsidRDefault="00D17984" w:rsidP="00FD191C">
            <w:pPr>
              <w:spacing w:before="60" w:after="60"/>
              <w:jc w:val="center"/>
              <w:rPr>
                <w:b/>
                <w:bCs/>
                <w:sz w:val="18"/>
                <w:szCs w:val="19"/>
              </w:rPr>
            </w:pPr>
            <w:r w:rsidRPr="007D37BB">
              <w:rPr>
                <w:b/>
                <w:bCs/>
                <w:sz w:val="18"/>
                <w:szCs w:val="19"/>
              </w:rPr>
              <w:t>Heure</w:t>
            </w:r>
          </w:p>
        </w:tc>
        <w:tc>
          <w:tcPr>
            <w:tcW w:w="4252" w:type="dxa"/>
            <w:tcBorders>
              <w:top w:val="single" w:sz="4" w:space="0" w:color="auto"/>
              <w:left w:val="single" w:sz="4" w:space="0" w:color="auto"/>
              <w:bottom w:val="single" w:sz="4" w:space="0" w:color="auto"/>
              <w:right w:val="single" w:sz="4" w:space="0" w:color="auto"/>
            </w:tcBorders>
            <w:shd w:val="clear" w:color="auto" w:fill="DEEAF6"/>
          </w:tcPr>
          <w:p w:rsidR="00D17984" w:rsidRPr="007D37BB" w:rsidRDefault="00D17984" w:rsidP="00FD191C">
            <w:pPr>
              <w:spacing w:before="60" w:after="60"/>
              <w:jc w:val="center"/>
              <w:rPr>
                <w:b/>
                <w:bCs/>
                <w:sz w:val="18"/>
                <w:szCs w:val="19"/>
              </w:rPr>
            </w:pPr>
            <w:r w:rsidRPr="007D37BB">
              <w:rPr>
                <w:b/>
                <w:bCs/>
                <w:sz w:val="18"/>
                <w:szCs w:val="19"/>
              </w:rPr>
              <w:t>Titre de la session</w:t>
            </w:r>
          </w:p>
        </w:tc>
        <w:tc>
          <w:tcPr>
            <w:tcW w:w="4669" w:type="dxa"/>
            <w:tcBorders>
              <w:top w:val="single" w:sz="4" w:space="0" w:color="auto"/>
              <w:left w:val="single" w:sz="4" w:space="0" w:color="auto"/>
              <w:bottom w:val="single" w:sz="4" w:space="0" w:color="auto"/>
              <w:right w:val="single" w:sz="4" w:space="0" w:color="auto"/>
            </w:tcBorders>
            <w:shd w:val="clear" w:color="auto" w:fill="DEEAF6"/>
          </w:tcPr>
          <w:p w:rsidR="00D17984" w:rsidRPr="007D37BB" w:rsidRDefault="00D17984" w:rsidP="00FD191C">
            <w:pPr>
              <w:spacing w:before="60" w:after="60"/>
              <w:jc w:val="center"/>
              <w:rPr>
                <w:b/>
                <w:bCs/>
                <w:sz w:val="18"/>
                <w:szCs w:val="19"/>
              </w:rPr>
            </w:pPr>
            <w:r w:rsidRPr="007D37BB">
              <w:rPr>
                <w:b/>
                <w:bCs/>
                <w:sz w:val="18"/>
                <w:szCs w:val="19"/>
              </w:rPr>
              <w:t>Intervenants</w:t>
            </w:r>
          </w:p>
        </w:tc>
      </w:tr>
      <w:bookmarkEnd w:id="1"/>
      <w:tr w:rsidR="00D17984" w:rsidRPr="007D37BB" w:rsidTr="00D17984">
        <w:trPr>
          <w:jc w:val="center"/>
        </w:trPr>
        <w:tc>
          <w:tcPr>
            <w:tcW w:w="1422" w:type="dxa"/>
            <w:tcBorders>
              <w:top w:val="single" w:sz="4" w:space="0" w:color="auto"/>
              <w:left w:val="single" w:sz="4" w:space="0" w:color="auto"/>
              <w:bottom w:val="single" w:sz="4" w:space="0" w:color="auto"/>
              <w:right w:val="single" w:sz="4" w:space="0" w:color="auto"/>
            </w:tcBorders>
            <w:shd w:val="clear" w:color="auto" w:fill="auto"/>
          </w:tcPr>
          <w:p w:rsidR="00D17984" w:rsidRPr="007D37BB" w:rsidRDefault="00D17984" w:rsidP="00FD191C">
            <w:pPr>
              <w:spacing w:before="60" w:after="60"/>
              <w:rPr>
                <w:b/>
                <w:sz w:val="18"/>
                <w:szCs w:val="19"/>
              </w:rPr>
            </w:pPr>
            <w:r w:rsidRPr="007D37BB">
              <w:rPr>
                <w:b/>
                <w:sz w:val="18"/>
                <w:szCs w:val="19"/>
              </w:rPr>
              <w:t>15h00 - 17h00</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D17984" w:rsidRPr="007D37BB" w:rsidRDefault="00D17984" w:rsidP="00FD191C">
            <w:pPr>
              <w:spacing w:before="60" w:after="60"/>
              <w:rPr>
                <w:bCs/>
                <w:sz w:val="18"/>
                <w:szCs w:val="19"/>
              </w:rPr>
            </w:pPr>
            <w:r w:rsidRPr="007D37BB">
              <w:rPr>
                <w:b/>
                <w:sz w:val="18"/>
                <w:szCs w:val="19"/>
                <w:u w:val="single"/>
              </w:rPr>
              <w:t>Séance 1</w:t>
            </w:r>
            <w:r w:rsidRPr="007D37BB">
              <w:rPr>
                <w:b/>
                <w:sz w:val="18"/>
                <w:szCs w:val="19"/>
              </w:rPr>
              <w:t> : </w:t>
            </w:r>
            <w:r w:rsidRPr="007D37BB">
              <w:rPr>
                <w:b/>
                <w:bCs/>
                <w:sz w:val="18"/>
                <w:szCs w:val="18"/>
              </w:rPr>
              <w:t>Vingt ans d’OPCAT : bilan, acquis et limites du système préventif</w:t>
            </w:r>
          </w:p>
          <w:p w:rsidR="00D17984" w:rsidRPr="007D37BB" w:rsidRDefault="00D17984" w:rsidP="00FD191C">
            <w:pPr>
              <w:spacing w:before="100" w:beforeAutospacing="1" w:after="100" w:afterAutospacing="1"/>
              <w:ind w:right="284"/>
              <w:jc w:val="both"/>
              <w:outlineLvl w:val="2"/>
              <w:rPr>
                <w:sz w:val="18"/>
                <w:szCs w:val="18"/>
              </w:rPr>
            </w:pPr>
            <w:r w:rsidRPr="007D37BB">
              <w:rPr>
                <w:b/>
                <w:bCs/>
                <w:sz w:val="18"/>
                <w:szCs w:val="18"/>
              </w:rPr>
              <w:t>Question centrale : Qu’a réellement changé l’OPCAT en vingt ans et que reste-t-il à accomplir ?</w:t>
            </w:r>
          </w:p>
          <w:p w:rsidR="00D17984" w:rsidRPr="007D37BB" w:rsidRDefault="00D17984" w:rsidP="00FD191C">
            <w:pPr>
              <w:spacing w:before="60" w:after="60"/>
              <w:rPr>
                <w:bCs/>
                <w:sz w:val="18"/>
                <w:szCs w:val="19"/>
              </w:rPr>
            </w:pPr>
            <w:r w:rsidRPr="007D37BB">
              <w:rPr>
                <w:bCs/>
                <w:sz w:val="18"/>
                <w:szCs w:val="19"/>
              </w:rPr>
              <w:t xml:space="preserve">Quelques points à aborder : </w:t>
            </w:r>
          </w:p>
          <w:p w:rsidR="00D17984" w:rsidRPr="007D37BB" w:rsidRDefault="00D17984" w:rsidP="00D17984">
            <w:pPr>
              <w:numPr>
                <w:ilvl w:val="0"/>
                <w:numId w:val="24"/>
              </w:numPr>
              <w:spacing w:before="100" w:beforeAutospacing="1" w:after="100" w:afterAutospacing="1" w:line="240" w:lineRule="auto"/>
              <w:ind w:right="284"/>
              <w:jc w:val="both"/>
              <w:rPr>
                <w:sz w:val="18"/>
                <w:szCs w:val="18"/>
              </w:rPr>
            </w:pPr>
            <w:r w:rsidRPr="007D37BB">
              <w:rPr>
                <w:sz w:val="18"/>
                <w:szCs w:val="18"/>
              </w:rPr>
              <w:t>les principales avancées enregistrées depuis 2006 ;</w:t>
            </w:r>
          </w:p>
          <w:p w:rsidR="00D17984" w:rsidRPr="007D37BB" w:rsidRDefault="00D17984" w:rsidP="00D17984">
            <w:pPr>
              <w:numPr>
                <w:ilvl w:val="0"/>
                <w:numId w:val="24"/>
              </w:numPr>
              <w:spacing w:before="100" w:beforeAutospacing="1" w:after="100" w:afterAutospacing="1" w:line="240" w:lineRule="auto"/>
              <w:ind w:right="284"/>
              <w:jc w:val="both"/>
              <w:rPr>
                <w:sz w:val="18"/>
                <w:szCs w:val="18"/>
              </w:rPr>
            </w:pPr>
            <w:r w:rsidRPr="007D37BB">
              <w:rPr>
                <w:sz w:val="18"/>
                <w:szCs w:val="18"/>
              </w:rPr>
              <w:t>l’évolution du réseau mondial des MNP ;</w:t>
            </w:r>
          </w:p>
          <w:p w:rsidR="00D17984" w:rsidRPr="007D37BB" w:rsidRDefault="00D17984" w:rsidP="00D17984">
            <w:pPr>
              <w:numPr>
                <w:ilvl w:val="0"/>
                <w:numId w:val="24"/>
              </w:numPr>
              <w:spacing w:before="100" w:beforeAutospacing="1" w:after="100" w:afterAutospacing="1" w:line="240" w:lineRule="auto"/>
              <w:ind w:right="284"/>
              <w:jc w:val="both"/>
              <w:rPr>
                <w:sz w:val="18"/>
                <w:szCs w:val="18"/>
              </w:rPr>
            </w:pPr>
            <w:r w:rsidRPr="007D37BB">
              <w:rPr>
                <w:sz w:val="18"/>
                <w:szCs w:val="18"/>
              </w:rPr>
              <w:t>les enseignements tirés des pratiques du SPT ;</w:t>
            </w:r>
          </w:p>
          <w:p w:rsidR="00D17984" w:rsidRPr="007D37BB" w:rsidRDefault="00D17984" w:rsidP="00D17984">
            <w:pPr>
              <w:numPr>
                <w:ilvl w:val="0"/>
                <w:numId w:val="24"/>
              </w:numPr>
              <w:spacing w:before="100" w:beforeAutospacing="1" w:after="100" w:afterAutospacing="1" w:line="240" w:lineRule="auto"/>
              <w:ind w:right="284"/>
              <w:jc w:val="both"/>
              <w:rPr>
                <w:sz w:val="18"/>
                <w:szCs w:val="18"/>
              </w:rPr>
            </w:pPr>
            <w:r w:rsidRPr="007D37BB">
              <w:rPr>
                <w:sz w:val="18"/>
                <w:szCs w:val="18"/>
              </w:rPr>
              <w:t>les changements observés dans les législations et politiques publiques ;</w:t>
            </w:r>
          </w:p>
          <w:p w:rsidR="00D17984" w:rsidRPr="007D37BB" w:rsidRDefault="00D17984" w:rsidP="00D17984">
            <w:pPr>
              <w:numPr>
                <w:ilvl w:val="0"/>
                <w:numId w:val="24"/>
              </w:numPr>
              <w:spacing w:before="100" w:beforeAutospacing="1" w:after="100" w:afterAutospacing="1" w:line="240" w:lineRule="auto"/>
              <w:ind w:right="284"/>
              <w:jc w:val="both"/>
              <w:rPr>
                <w:sz w:val="18"/>
                <w:szCs w:val="18"/>
              </w:rPr>
            </w:pPr>
            <w:r w:rsidRPr="007D37BB">
              <w:rPr>
                <w:sz w:val="18"/>
                <w:szCs w:val="18"/>
              </w:rPr>
              <w:t>les limites persistantes du système ;</w:t>
            </w:r>
          </w:p>
          <w:p w:rsidR="00D17984" w:rsidRPr="007D37BB" w:rsidRDefault="00D17984" w:rsidP="00D17984">
            <w:pPr>
              <w:numPr>
                <w:ilvl w:val="0"/>
                <w:numId w:val="24"/>
              </w:numPr>
              <w:spacing w:before="100" w:beforeAutospacing="1" w:after="100" w:afterAutospacing="1" w:line="240" w:lineRule="auto"/>
              <w:ind w:right="284"/>
              <w:jc w:val="both"/>
              <w:rPr>
                <w:bCs/>
                <w:sz w:val="18"/>
                <w:szCs w:val="19"/>
              </w:rPr>
            </w:pPr>
            <w:r w:rsidRPr="007D37BB">
              <w:rPr>
                <w:sz w:val="18"/>
                <w:szCs w:val="18"/>
              </w:rPr>
              <w:t>les conditions nécessaires à la pérennisation du modèle préventif.</w:t>
            </w:r>
          </w:p>
        </w:tc>
        <w:tc>
          <w:tcPr>
            <w:tcW w:w="4669" w:type="dxa"/>
            <w:tcBorders>
              <w:top w:val="single" w:sz="4" w:space="0" w:color="auto"/>
              <w:left w:val="single" w:sz="4" w:space="0" w:color="auto"/>
              <w:bottom w:val="single" w:sz="4" w:space="0" w:color="auto"/>
              <w:right w:val="single" w:sz="4" w:space="0" w:color="auto"/>
            </w:tcBorders>
            <w:shd w:val="clear" w:color="auto" w:fill="auto"/>
          </w:tcPr>
          <w:p w:rsidR="00D17984" w:rsidRPr="007D37BB" w:rsidRDefault="00D17984" w:rsidP="00FD191C">
            <w:pPr>
              <w:spacing w:before="60" w:after="60"/>
              <w:jc w:val="both"/>
              <w:rPr>
                <w:i/>
                <w:iCs/>
                <w:sz w:val="18"/>
                <w:szCs w:val="19"/>
              </w:rPr>
            </w:pPr>
            <w:r w:rsidRPr="007D37BB">
              <w:rPr>
                <w:b/>
                <w:bCs/>
                <w:i/>
                <w:iCs/>
                <w:sz w:val="18"/>
                <w:szCs w:val="19"/>
                <w:u w:val="single"/>
              </w:rPr>
              <w:t>Modérateur</w:t>
            </w:r>
            <w:r w:rsidRPr="007D37BB">
              <w:rPr>
                <w:b/>
                <w:i/>
                <w:sz w:val="18"/>
                <w:szCs w:val="19"/>
              </w:rPr>
              <w:t xml:space="preserve"> :</w:t>
            </w:r>
            <w:r w:rsidRPr="007D37BB">
              <w:rPr>
                <w:b/>
                <w:i/>
                <w:iCs/>
                <w:sz w:val="18"/>
                <w:szCs w:val="19"/>
              </w:rPr>
              <w:t xml:space="preserve"> M. ou </w:t>
            </w:r>
            <w:r w:rsidRPr="007D37BB">
              <w:rPr>
                <w:bCs/>
                <w:i/>
                <w:sz w:val="18"/>
                <w:szCs w:val="19"/>
              </w:rPr>
              <w:t>Mme</w:t>
            </w:r>
            <w:r w:rsidRPr="007D37BB">
              <w:rPr>
                <w:bCs/>
                <w:i/>
                <w:iCs/>
                <w:sz w:val="18"/>
                <w:szCs w:val="19"/>
              </w:rPr>
              <w:t xml:space="preserve"> ……………………………………, Tunis.</w:t>
            </w:r>
            <w:r w:rsidRPr="007D37BB">
              <w:rPr>
                <w:i/>
                <w:iCs/>
                <w:sz w:val="18"/>
                <w:szCs w:val="19"/>
              </w:rPr>
              <w:t xml:space="preserve"> 5’</w:t>
            </w:r>
          </w:p>
          <w:p w:rsidR="00D17984" w:rsidRPr="007D37BB" w:rsidRDefault="00D17984" w:rsidP="00FD191C">
            <w:pPr>
              <w:spacing w:before="60" w:after="60"/>
              <w:jc w:val="both"/>
              <w:rPr>
                <w:i/>
                <w:iCs/>
                <w:sz w:val="18"/>
                <w:szCs w:val="19"/>
              </w:rPr>
            </w:pPr>
            <w:r w:rsidRPr="007D37BB">
              <w:rPr>
                <w:b/>
                <w:bCs/>
                <w:i/>
                <w:iCs/>
                <w:sz w:val="18"/>
                <w:szCs w:val="19"/>
                <w:u w:val="single"/>
              </w:rPr>
              <w:t>Personne ressource</w:t>
            </w:r>
            <w:r w:rsidRPr="007D37BB">
              <w:rPr>
                <w:b/>
                <w:bCs/>
                <w:i/>
                <w:iCs/>
                <w:sz w:val="18"/>
                <w:szCs w:val="19"/>
              </w:rPr>
              <w:t xml:space="preserve"> : </w:t>
            </w:r>
            <w:r w:rsidRPr="007D37BB">
              <w:rPr>
                <w:bCs/>
                <w:i/>
                <w:sz w:val="18"/>
                <w:szCs w:val="19"/>
              </w:rPr>
              <w:t xml:space="preserve">M. ou Mme …………………………………. </w:t>
            </w:r>
            <w:r w:rsidRPr="007D37BB">
              <w:rPr>
                <w:i/>
                <w:iCs/>
                <w:sz w:val="18"/>
                <w:szCs w:val="19"/>
              </w:rPr>
              <w:t>15’</w:t>
            </w:r>
          </w:p>
          <w:p w:rsidR="00D17984" w:rsidRPr="007D37BB" w:rsidRDefault="00D17984" w:rsidP="00FD191C">
            <w:pPr>
              <w:spacing w:before="60" w:after="60"/>
              <w:jc w:val="both"/>
              <w:rPr>
                <w:rFonts w:ascii="Segoe UI" w:hAnsi="Segoe UI" w:cs="Segoe UI"/>
                <w:color w:val="26282A"/>
                <w:sz w:val="20"/>
                <w:szCs w:val="20"/>
              </w:rPr>
            </w:pPr>
            <w:r w:rsidRPr="007D37BB">
              <w:rPr>
                <w:b/>
                <w:bCs/>
                <w:i/>
                <w:iCs/>
                <w:sz w:val="18"/>
                <w:szCs w:val="19"/>
                <w:u w:val="single"/>
              </w:rPr>
              <w:t>Panelistes</w:t>
            </w:r>
            <w:r w:rsidRPr="007D37BB">
              <w:rPr>
                <w:b/>
                <w:bCs/>
                <w:i/>
                <w:iCs/>
                <w:sz w:val="18"/>
                <w:szCs w:val="19"/>
              </w:rPr>
              <w:t> : (</w:t>
            </w:r>
            <w:r w:rsidRPr="007D37BB">
              <w:rPr>
                <w:i/>
                <w:iCs/>
                <w:sz w:val="18"/>
                <w:szCs w:val="19"/>
              </w:rPr>
              <w:t>10’ pour chaque intervention)</w:t>
            </w:r>
            <w:r w:rsidRPr="007D37BB">
              <w:rPr>
                <w:rFonts w:ascii="Segoe UI" w:hAnsi="Segoe UI" w:cs="Segoe UI"/>
                <w:i/>
                <w:iCs/>
                <w:color w:val="26282A"/>
                <w:sz w:val="18"/>
                <w:szCs w:val="18"/>
              </w:rPr>
              <w:t>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sz w:val="18"/>
                <w:szCs w:val="19"/>
              </w:rPr>
            </w:pPr>
            <w:r w:rsidRPr="007D37BB">
              <w:rPr>
                <w:i/>
                <w:iCs/>
                <w:sz w:val="18"/>
                <w:szCs w:val="19"/>
              </w:rPr>
              <w:t>M. ou Mme …………………………………………………………</w:t>
            </w:r>
          </w:p>
        </w:tc>
      </w:tr>
    </w:tbl>
    <w:p w:rsidR="00D17984" w:rsidRPr="007D37BB" w:rsidRDefault="00D17984" w:rsidP="00D17984">
      <w:pPr>
        <w:jc w:val="both"/>
        <w:rPr>
          <w:rFonts w:ascii="Calibri Light" w:hAnsi="Calibri Light" w:cs="Calibri"/>
          <w:iCs/>
          <w:color w:val="002060"/>
          <w:sz w:val="6"/>
          <w:szCs w:val="6"/>
        </w:rPr>
      </w:pPr>
    </w:p>
    <w:p w:rsidR="00D17984" w:rsidRPr="007D37BB" w:rsidRDefault="00D17984" w:rsidP="00D17984">
      <w:pPr>
        <w:jc w:val="both"/>
        <w:rPr>
          <w:rFonts w:ascii="Calibri Light" w:hAnsi="Calibri Light" w:cs="Calibri"/>
          <w:iCs/>
          <w:color w:val="002060"/>
          <w:sz w:val="6"/>
          <w:szCs w:val="6"/>
        </w:rPr>
      </w:pPr>
    </w:p>
    <w:p w:rsidR="0006112B" w:rsidRPr="007D37BB" w:rsidRDefault="0006112B">
      <w:pPr>
        <w:rPr>
          <w:rFonts w:ascii="Calibri" w:eastAsia="Calibri" w:hAnsi="Calibri"/>
          <w:b/>
          <w:bCs/>
          <w:color w:val="002060"/>
          <w:sz w:val="32"/>
          <w:szCs w:val="32"/>
          <w:lang w:val="en-GB"/>
        </w:rPr>
      </w:pPr>
      <w:r w:rsidRPr="007D37BB">
        <w:rPr>
          <w:rFonts w:ascii="Calibri" w:eastAsia="Calibri" w:hAnsi="Calibri"/>
          <w:b/>
          <w:bCs/>
          <w:color w:val="002060"/>
          <w:sz w:val="32"/>
          <w:szCs w:val="32"/>
          <w:lang w:val="en-GB"/>
        </w:rPr>
        <w:br w:type="page"/>
      </w:r>
    </w:p>
    <w:p w:rsidR="00D17984" w:rsidRPr="007D37BB" w:rsidRDefault="00D17984" w:rsidP="00D17984">
      <w:pPr>
        <w:jc w:val="right"/>
        <w:rPr>
          <w:rFonts w:ascii="Calibri Light" w:hAnsi="Calibri Light" w:cs="Calibri"/>
          <w:iCs/>
          <w:color w:val="002060"/>
          <w:sz w:val="6"/>
          <w:szCs w:val="6"/>
        </w:rPr>
      </w:pPr>
      <w:r w:rsidRPr="007D37BB">
        <w:rPr>
          <w:rFonts w:ascii="Calibri" w:eastAsia="Calibri" w:hAnsi="Calibri"/>
          <w:b/>
          <w:bCs/>
          <w:color w:val="002060"/>
          <w:sz w:val="32"/>
          <w:szCs w:val="32"/>
          <w:lang w:val="en-GB"/>
        </w:rPr>
        <w:lastRenderedPageBreak/>
        <w:t>Agenda</w:t>
      </w:r>
    </w:p>
    <w:tbl>
      <w:tblPr>
        <w:tblW w:w="10378" w:type="dxa"/>
        <w:tblInd w:w="-318" w:type="dxa"/>
        <w:tblBorders>
          <w:top w:val="single" w:sz="4" w:space="0" w:color="5B9BD5"/>
          <w:left w:val="single" w:sz="4" w:space="0" w:color="5B9BD5"/>
          <w:bottom w:val="single" w:sz="4" w:space="0" w:color="5B9BD5"/>
          <w:right w:val="single" w:sz="4" w:space="0" w:color="5B9BD5"/>
        </w:tblBorders>
        <w:tblLook w:val="04A0" w:firstRow="1" w:lastRow="0" w:firstColumn="1" w:lastColumn="0" w:noHBand="0" w:noVBand="1"/>
      </w:tblPr>
      <w:tblGrid>
        <w:gridCol w:w="18"/>
        <w:gridCol w:w="1401"/>
        <w:gridCol w:w="4252"/>
        <w:gridCol w:w="4707"/>
      </w:tblGrid>
      <w:tr w:rsidR="00D17984" w:rsidRPr="007D37BB" w:rsidTr="00D17984">
        <w:tc>
          <w:tcPr>
            <w:tcW w:w="1037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D17984" w:rsidRPr="007D37BB" w:rsidRDefault="00D17984" w:rsidP="0006112B">
            <w:pPr>
              <w:spacing w:before="120" w:after="120"/>
              <w:rPr>
                <w:b/>
                <w:bCs/>
                <w:sz w:val="20"/>
                <w:szCs w:val="18"/>
              </w:rPr>
            </w:pPr>
            <w:r w:rsidRPr="007D37BB">
              <w:rPr>
                <w:b/>
                <w:bCs/>
                <w:sz w:val="20"/>
                <w:szCs w:val="18"/>
              </w:rPr>
              <w:t xml:space="preserve">Jour 2 | </w:t>
            </w:r>
            <w:r w:rsidR="0006112B" w:rsidRPr="007D37BB">
              <w:rPr>
                <w:b/>
                <w:bCs/>
                <w:sz w:val="20"/>
                <w:szCs w:val="18"/>
              </w:rPr>
              <w:t>19</w:t>
            </w:r>
            <w:r w:rsidRPr="007D37BB">
              <w:rPr>
                <w:b/>
                <w:bCs/>
                <w:sz w:val="20"/>
                <w:szCs w:val="18"/>
              </w:rPr>
              <w:t xml:space="preserve"> novembre 2026</w:t>
            </w:r>
          </w:p>
        </w:tc>
      </w:tr>
      <w:tr w:rsidR="00D17984" w:rsidRPr="007D37BB" w:rsidTr="00D17984">
        <w:tc>
          <w:tcPr>
            <w:tcW w:w="1419" w:type="dxa"/>
            <w:gridSpan w:val="2"/>
            <w:tcBorders>
              <w:top w:val="single" w:sz="4" w:space="0" w:color="auto"/>
              <w:left w:val="single" w:sz="4" w:space="0" w:color="auto"/>
              <w:bottom w:val="single" w:sz="4" w:space="0" w:color="auto"/>
              <w:right w:val="single" w:sz="4" w:space="0" w:color="auto"/>
            </w:tcBorders>
            <w:shd w:val="clear" w:color="auto" w:fill="DEEAF6"/>
          </w:tcPr>
          <w:p w:rsidR="00D17984" w:rsidRPr="007D37BB" w:rsidRDefault="00D17984" w:rsidP="00FD191C">
            <w:pPr>
              <w:spacing w:before="60" w:after="60"/>
              <w:jc w:val="center"/>
              <w:rPr>
                <w:b/>
                <w:bCs/>
                <w:sz w:val="18"/>
                <w:szCs w:val="19"/>
              </w:rPr>
            </w:pPr>
            <w:r w:rsidRPr="007D37BB">
              <w:rPr>
                <w:b/>
                <w:bCs/>
                <w:sz w:val="18"/>
                <w:szCs w:val="19"/>
              </w:rPr>
              <w:t>Heure</w:t>
            </w:r>
          </w:p>
        </w:tc>
        <w:tc>
          <w:tcPr>
            <w:tcW w:w="4252" w:type="dxa"/>
            <w:tcBorders>
              <w:top w:val="single" w:sz="4" w:space="0" w:color="auto"/>
              <w:left w:val="single" w:sz="4" w:space="0" w:color="auto"/>
              <w:bottom w:val="single" w:sz="4" w:space="0" w:color="auto"/>
              <w:right w:val="single" w:sz="4" w:space="0" w:color="auto"/>
            </w:tcBorders>
            <w:shd w:val="clear" w:color="auto" w:fill="DEEAF6"/>
          </w:tcPr>
          <w:p w:rsidR="00D17984" w:rsidRPr="007D37BB" w:rsidRDefault="00D17984" w:rsidP="00FD191C">
            <w:pPr>
              <w:spacing w:before="60" w:after="60"/>
              <w:jc w:val="center"/>
              <w:rPr>
                <w:b/>
                <w:bCs/>
                <w:sz w:val="18"/>
                <w:szCs w:val="19"/>
              </w:rPr>
            </w:pPr>
            <w:r w:rsidRPr="007D37BB">
              <w:rPr>
                <w:b/>
                <w:bCs/>
                <w:sz w:val="18"/>
                <w:szCs w:val="19"/>
              </w:rPr>
              <w:t>Titre de la session</w:t>
            </w:r>
          </w:p>
        </w:tc>
        <w:tc>
          <w:tcPr>
            <w:tcW w:w="4707" w:type="dxa"/>
            <w:tcBorders>
              <w:top w:val="single" w:sz="4" w:space="0" w:color="auto"/>
              <w:left w:val="single" w:sz="4" w:space="0" w:color="auto"/>
              <w:bottom w:val="single" w:sz="4" w:space="0" w:color="auto"/>
              <w:right w:val="single" w:sz="4" w:space="0" w:color="auto"/>
            </w:tcBorders>
            <w:shd w:val="clear" w:color="auto" w:fill="DEEAF6"/>
          </w:tcPr>
          <w:p w:rsidR="00D17984" w:rsidRPr="007D37BB" w:rsidRDefault="00D17984" w:rsidP="00FD191C">
            <w:pPr>
              <w:spacing w:before="60" w:after="60"/>
              <w:jc w:val="center"/>
              <w:rPr>
                <w:b/>
                <w:bCs/>
                <w:sz w:val="18"/>
                <w:szCs w:val="19"/>
              </w:rPr>
            </w:pPr>
            <w:r w:rsidRPr="007D37BB">
              <w:rPr>
                <w:b/>
                <w:bCs/>
                <w:sz w:val="18"/>
                <w:szCs w:val="19"/>
              </w:rPr>
              <w:t>Intervenants</w:t>
            </w:r>
          </w:p>
        </w:tc>
      </w:tr>
      <w:tr w:rsidR="00D17984" w:rsidRPr="007D37BB" w:rsidTr="00D17984">
        <w:trPr>
          <w:trHeight w:val="274"/>
        </w:trPr>
        <w:tc>
          <w:tcPr>
            <w:tcW w:w="1419" w:type="dxa"/>
            <w:gridSpan w:val="2"/>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rPr>
                <w:b/>
                <w:sz w:val="18"/>
                <w:szCs w:val="18"/>
              </w:rPr>
            </w:pPr>
            <w:r w:rsidRPr="007D37BB">
              <w:rPr>
                <w:b/>
                <w:sz w:val="18"/>
                <w:szCs w:val="18"/>
              </w:rPr>
              <w:t>09h00 - 11h00</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100" w:beforeAutospacing="1" w:after="100" w:afterAutospacing="1"/>
              <w:ind w:right="284"/>
              <w:jc w:val="both"/>
              <w:outlineLvl w:val="1"/>
              <w:rPr>
                <w:b/>
                <w:bCs/>
                <w:sz w:val="32"/>
                <w:szCs w:val="32"/>
              </w:rPr>
            </w:pPr>
            <w:r w:rsidRPr="007D37BB">
              <w:rPr>
                <w:b/>
                <w:sz w:val="18"/>
                <w:szCs w:val="19"/>
                <w:u w:val="single"/>
              </w:rPr>
              <w:t>Séance 2</w:t>
            </w:r>
            <w:r w:rsidRPr="007D37BB">
              <w:rPr>
                <w:b/>
                <w:sz w:val="18"/>
                <w:szCs w:val="19"/>
              </w:rPr>
              <w:t xml:space="preserve"> : </w:t>
            </w:r>
            <w:r w:rsidRPr="007D37BB">
              <w:rPr>
                <w:b/>
                <w:bCs/>
                <w:sz w:val="18"/>
                <w:szCs w:val="18"/>
              </w:rPr>
              <w:t>Prévenir dans un environnement en transformation : nouveaux lieux, nouveaux risques et nouvelles vulnérabilités</w:t>
            </w:r>
          </w:p>
          <w:p w:rsidR="00D17984" w:rsidRPr="007D37BB" w:rsidRDefault="00D17984" w:rsidP="00FD191C">
            <w:pPr>
              <w:spacing w:before="100" w:beforeAutospacing="1" w:after="100" w:afterAutospacing="1"/>
              <w:ind w:right="284"/>
              <w:jc w:val="both"/>
              <w:outlineLvl w:val="2"/>
              <w:rPr>
                <w:sz w:val="18"/>
                <w:szCs w:val="18"/>
              </w:rPr>
            </w:pPr>
            <w:r w:rsidRPr="007D37BB">
              <w:rPr>
                <w:b/>
                <w:bCs/>
                <w:sz w:val="18"/>
                <w:szCs w:val="18"/>
              </w:rPr>
              <w:t>Question centrale : Le modèle actuel de monitoring est-il encore adapté à la diversification des formes contemporaines de privation de liberté ?</w:t>
            </w:r>
          </w:p>
          <w:p w:rsidR="00D17984" w:rsidRPr="007D37BB" w:rsidRDefault="00D17984" w:rsidP="00FD191C">
            <w:pPr>
              <w:spacing w:before="60" w:after="60"/>
              <w:rPr>
                <w:bCs/>
                <w:sz w:val="18"/>
                <w:szCs w:val="19"/>
              </w:rPr>
            </w:pPr>
            <w:r w:rsidRPr="007D37BB">
              <w:rPr>
                <w:bCs/>
                <w:sz w:val="18"/>
                <w:szCs w:val="19"/>
              </w:rPr>
              <w:t xml:space="preserve">Quelques points à aborder :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lieux de détention traditionnels et non traditionnels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la garde à vue, l’arrestation et la détention provisoire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établissements pénitentiaires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établissements psychiatriques et médico-sociaux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lieux de rétention et de privation de liberté des migrants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centres accueillant des enfants et des personnes en situation de vulnérabilité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transports et zones de transit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l’isolement et les autres mesures restrictives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décès et incidents graves en détention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risques liés aux crises sanitaires, climatiques et sécuritaires ;</w:t>
            </w:r>
          </w:p>
          <w:p w:rsidR="00D17984" w:rsidRPr="007D37BB" w:rsidRDefault="00D17984" w:rsidP="00D17984">
            <w:pPr>
              <w:numPr>
                <w:ilvl w:val="0"/>
                <w:numId w:val="24"/>
              </w:numPr>
              <w:spacing w:before="100" w:beforeAutospacing="1" w:after="100" w:afterAutospacing="1" w:line="240" w:lineRule="auto"/>
              <w:ind w:left="459" w:right="284" w:hanging="284"/>
              <w:jc w:val="both"/>
              <w:rPr>
                <w:bCs/>
                <w:sz w:val="18"/>
                <w:szCs w:val="19"/>
              </w:rPr>
            </w:pPr>
            <w:r w:rsidRPr="007D37BB">
              <w:rPr>
                <w:sz w:val="18"/>
                <w:szCs w:val="18"/>
              </w:rPr>
              <w:t>la prise en compte effective des besoins spécifiques des femmes, enfants, personnes handicapées, personnes âgées et autres groupes particulièrement exposés.</w:t>
            </w:r>
          </w:p>
        </w:tc>
        <w:tc>
          <w:tcPr>
            <w:tcW w:w="4707"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jc w:val="both"/>
              <w:rPr>
                <w:i/>
                <w:iCs/>
                <w:sz w:val="18"/>
                <w:szCs w:val="19"/>
              </w:rPr>
            </w:pPr>
            <w:r w:rsidRPr="007D37BB">
              <w:rPr>
                <w:b/>
                <w:bCs/>
                <w:i/>
                <w:iCs/>
                <w:sz w:val="18"/>
                <w:szCs w:val="19"/>
                <w:u w:val="single"/>
              </w:rPr>
              <w:t>Modérateur</w:t>
            </w:r>
            <w:r w:rsidRPr="007D37BB">
              <w:rPr>
                <w:b/>
                <w:i/>
                <w:sz w:val="18"/>
                <w:szCs w:val="19"/>
              </w:rPr>
              <w:t xml:space="preserve"> :</w:t>
            </w:r>
            <w:r w:rsidRPr="007D37BB">
              <w:rPr>
                <w:b/>
                <w:i/>
                <w:iCs/>
                <w:sz w:val="18"/>
                <w:szCs w:val="19"/>
              </w:rPr>
              <w:t xml:space="preserve"> M. ou </w:t>
            </w:r>
            <w:r w:rsidRPr="007D37BB">
              <w:rPr>
                <w:bCs/>
                <w:i/>
                <w:sz w:val="18"/>
                <w:szCs w:val="19"/>
              </w:rPr>
              <w:t>Mme</w:t>
            </w:r>
            <w:r w:rsidRPr="007D37BB">
              <w:rPr>
                <w:bCs/>
                <w:i/>
                <w:iCs/>
                <w:sz w:val="18"/>
                <w:szCs w:val="19"/>
              </w:rPr>
              <w:t xml:space="preserve"> ……………………………………, Tunis.</w:t>
            </w:r>
            <w:r w:rsidRPr="007D37BB">
              <w:rPr>
                <w:i/>
                <w:iCs/>
                <w:sz w:val="18"/>
                <w:szCs w:val="19"/>
              </w:rPr>
              <w:t xml:space="preserve"> 5’</w:t>
            </w:r>
          </w:p>
          <w:p w:rsidR="00D17984" w:rsidRPr="007D37BB" w:rsidRDefault="00D17984" w:rsidP="00FD191C">
            <w:pPr>
              <w:spacing w:before="60" w:after="60"/>
              <w:jc w:val="both"/>
              <w:rPr>
                <w:i/>
                <w:iCs/>
                <w:sz w:val="18"/>
                <w:szCs w:val="19"/>
              </w:rPr>
            </w:pPr>
            <w:r w:rsidRPr="007D37BB">
              <w:rPr>
                <w:b/>
                <w:bCs/>
                <w:i/>
                <w:iCs/>
                <w:sz w:val="18"/>
                <w:szCs w:val="19"/>
                <w:u w:val="single"/>
              </w:rPr>
              <w:t>Personne ressource</w:t>
            </w:r>
            <w:r w:rsidRPr="007D37BB">
              <w:rPr>
                <w:b/>
                <w:bCs/>
                <w:i/>
                <w:iCs/>
                <w:sz w:val="18"/>
                <w:szCs w:val="19"/>
              </w:rPr>
              <w:t xml:space="preserve"> : </w:t>
            </w:r>
            <w:r w:rsidRPr="007D37BB">
              <w:rPr>
                <w:bCs/>
                <w:i/>
                <w:sz w:val="18"/>
                <w:szCs w:val="19"/>
              </w:rPr>
              <w:t xml:space="preserve">M. ou Mme …………………………………. </w:t>
            </w:r>
            <w:r w:rsidRPr="007D37BB">
              <w:rPr>
                <w:i/>
                <w:iCs/>
                <w:sz w:val="18"/>
                <w:szCs w:val="19"/>
              </w:rPr>
              <w:t>15’</w:t>
            </w:r>
          </w:p>
          <w:p w:rsidR="00D17984" w:rsidRPr="007D37BB" w:rsidRDefault="00D17984" w:rsidP="00FD191C">
            <w:pPr>
              <w:spacing w:before="60" w:after="60"/>
              <w:jc w:val="both"/>
              <w:rPr>
                <w:rFonts w:ascii="Segoe UI" w:hAnsi="Segoe UI" w:cs="Segoe UI"/>
                <w:color w:val="26282A"/>
                <w:sz w:val="20"/>
                <w:szCs w:val="20"/>
              </w:rPr>
            </w:pPr>
            <w:r w:rsidRPr="007D37BB">
              <w:rPr>
                <w:b/>
                <w:bCs/>
                <w:i/>
                <w:iCs/>
                <w:sz w:val="18"/>
                <w:szCs w:val="19"/>
                <w:u w:val="single"/>
              </w:rPr>
              <w:t>Panelistes</w:t>
            </w:r>
            <w:r w:rsidRPr="007D37BB">
              <w:rPr>
                <w:b/>
                <w:bCs/>
                <w:i/>
                <w:iCs/>
                <w:sz w:val="18"/>
                <w:szCs w:val="19"/>
              </w:rPr>
              <w:t> : (</w:t>
            </w:r>
            <w:r w:rsidRPr="007D37BB">
              <w:rPr>
                <w:i/>
                <w:iCs/>
                <w:sz w:val="18"/>
                <w:szCs w:val="19"/>
              </w:rPr>
              <w:t>10’ pour chaque intervention)</w:t>
            </w:r>
            <w:r w:rsidRPr="007D37BB">
              <w:rPr>
                <w:rFonts w:ascii="Segoe UI" w:hAnsi="Segoe UI" w:cs="Segoe UI"/>
                <w:i/>
                <w:iCs/>
                <w:color w:val="26282A"/>
                <w:sz w:val="18"/>
                <w:szCs w:val="18"/>
              </w:rPr>
              <w:t>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sz w:val="18"/>
                <w:szCs w:val="19"/>
              </w:rPr>
            </w:pPr>
            <w:r w:rsidRPr="007D37BB">
              <w:rPr>
                <w:i/>
                <w:iCs/>
                <w:sz w:val="18"/>
                <w:szCs w:val="19"/>
              </w:rPr>
              <w:t>M. ou Mme …………………………………………………………</w:t>
            </w:r>
          </w:p>
        </w:tc>
      </w:tr>
      <w:tr w:rsidR="00D17984" w:rsidRPr="007D37BB" w:rsidTr="00D17984">
        <w:tc>
          <w:tcPr>
            <w:tcW w:w="1419" w:type="dxa"/>
            <w:gridSpan w:val="2"/>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spacing w:before="60" w:after="60"/>
              <w:rPr>
                <w:b/>
                <w:i/>
                <w:sz w:val="18"/>
                <w:szCs w:val="18"/>
              </w:rPr>
            </w:pPr>
            <w:bookmarkStart w:id="2" w:name="_Hlk85805233"/>
            <w:r w:rsidRPr="007D37BB">
              <w:rPr>
                <w:b/>
                <w:i/>
                <w:sz w:val="18"/>
                <w:szCs w:val="18"/>
              </w:rPr>
              <w:t>11h00 - 11h30</w:t>
            </w:r>
          </w:p>
        </w:tc>
        <w:tc>
          <w:tcPr>
            <w:tcW w:w="8959" w:type="dxa"/>
            <w:gridSpan w:val="2"/>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pStyle w:val="Tramecouleur-Accent31"/>
              <w:spacing w:before="60" w:after="60"/>
              <w:ind w:left="0"/>
              <w:rPr>
                <w:i/>
                <w:sz w:val="18"/>
                <w:szCs w:val="18"/>
              </w:rPr>
            </w:pPr>
            <w:r w:rsidRPr="007D37BB">
              <w:rPr>
                <w:b/>
                <w:i/>
                <w:sz w:val="18"/>
                <w:szCs w:val="19"/>
              </w:rPr>
              <w:t>Pause-café</w:t>
            </w:r>
          </w:p>
        </w:tc>
      </w:tr>
      <w:bookmarkEnd w:id="2"/>
      <w:tr w:rsidR="00D17984" w:rsidRPr="007D37BB" w:rsidTr="00D17984">
        <w:trPr>
          <w:trHeight w:val="6109"/>
        </w:trPr>
        <w:tc>
          <w:tcPr>
            <w:tcW w:w="1419" w:type="dxa"/>
            <w:gridSpan w:val="2"/>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rPr>
                <w:b/>
                <w:sz w:val="18"/>
                <w:szCs w:val="18"/>
              </w:rPr>
            </w:pPr>
            <w:r w:rsidRPr="007D37BB">
              <w:rPr>
                <w:b/>
                <w:sz w:val="18"/>
                <w:szCs w:val="18"/>
              </w:rPr>
              <w:lastRenderedPageBreak/>
              <w:t>11h30 - 13h30</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100" w:beforeAutospacing="1" w:after="100" w:afterAutospacing="1"/>
              <w:ind w:right="284"/>
              <w:jc w:val="both"/>
              <w:outlineLvl w:val="1"/>
              <w:rPr>
                <w:b/>
                <w:bCs/>
                <w:sz w:val="18"/>
                <w:szCs w:val="18"/>
              </w:rPr>
            </w:pPr>
            <w:r w:rsidRPr="007D37BB">
              <w:rPr>
                <w:b/>
                <w:sz w:val="18"/>
                <w:szCs w:val="19"/>
                <w:u w:val="single"/>
              </w:rPr>
              <w:t>Séance 3</w:t>
            </w:r>
            <w:r w:rsidRPr="007D37BB">
              <w:rPr>
                <w:b/>
                <w:sz w:val="18"/>
                <w:szCs w:val="19"/>
              </w:rPr>
              <w:t xml:space="preserve"> : </w:t>
            </w:r>
            <w:r w:rsidRPr="007D37BB">
              <w:rPr>
                <w:b/>
                <w:bCs/>
                <w:sz w:val="18"/>
                <w:szCs w:val="18"/>
              </w:rPr>
              <w:t>Du monitoring à l’impact : comment rendre les recommandations plus efficaces ?</w:t>
            </w:r>
          </w:p>
          <w:p w:rsidR="00D17984" w:rsidRPr="007D37BB" w:rsidRDefault="00D17984" w:rsidP="00FD191C">
            <w:pPr>
              <w:spacing w:before="100" w:beforeAutospacing="1" w:after="100" w:afterAutospacing="1"/>
              <w:ind w:right="284"/>
              <w:jc w:val="both"/>
              <w:outlineLvl w:val="2"/>
              <w:rPr>
                <w:sz w:val="18"/>
                <w:szCs w:val="18"/>
              </w:rPr>
            </w:pPr>
            <w:r w:rsidRPr="007D37BB">
              <w:rPr>
                <w:b/>
                <w:bCs/>
                <w:sz w:val="18"/>
                <w:szCs w:val="18"/>
              </w:rPr>
              <w:t>Question centrale : Comment passer de la recommandation au changement mesurable ?</w:t>
            </w:r>
          </w:p>
          <w:p w:rsidR="00D17984" w:rsidRPr="007D37BB" w:rsidRDefault="00D17984" w:rsidP="00FD191C">
            <w:pPr>
              <w:pStyle w:val="Paragraphedeliste"/>
              <w:spacing w:after="200" w:line="276" w:lineRule="auto"/>
              <w:ind w:left="0"/>
              <w:rPr>
                <w:bCs/>
                <w:sz w:val="18"/>
                <w:szCs w:val="19"/>
              </w:rPr>
            </w:pPr>
            <w:r w:rsidRPr="007D37BB">
              <w:rPr>
                <w:bCs/>
                <w:sz w:val="18"/>
                <w:szCs w:val="19"/>
              </w:rPr>
              <w:t xml:space="preserve">Quelques points à aborder :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la qualité et la pertinence des recommandations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la hiérarchisation des recommandations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mécanismes de suivi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délais et modalités de réponse des autorités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la publication et la transparence du suivi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 rôle des parlements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 rôle des juridictions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 rôle de la société civile et des médias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 dialogue institutionnel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indicateurs permettant de mesurer les changements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les mécanismes de responsabilisation ;</w:t>
            </w:r>
          </w:p>
          <w:p w:rsidR="00D17984" w:rsidRPr="007D37BB" w:rsidRDefault="00D17984" w:rsidP="00D17984">
            <w:pPr>
              <w:numPr>
                <w:ilvl w:val="0"/>
                <w:numId w:val="24"/>
              </w:numPr>
              <w:spacing w:before="100" w:beforeAutospacing="1" w:after="100" w:afterAutospacing="1" w:line="240" w:lineRule="auto"/>
              <w:ind w:left="459" w:right="284" w:hanging="284"/>
              <w:jc w:val="both"/>
              <w:rPr>
                <w:sz w:val="18"/>
                <w:szCs w:val="18"/>
              </w:rPr>
            </w:pPr>
            <w:r w:rsidRPr="007D37BB">
              <w:rPr>
                <w:sz w:val="18"/>
                <w:szCs w:val="18"/>
              </w:rPr>
              <w:t>le recours à des stratégies de plaidoyer et de communication ;</w:t>
            </w:r>
          </w:p>
          <w:p w:rsidR="00D17984" w:rsidRPr="007D37BB" w:rsidRDefault="00D17984" w:rsidP="00D17984">
            <w:pPr>
              <w:numPr>
                <w:ilvl w:val="0"/>
                <w:numId w:val="24"/>
              </w:numPr>
              <w:spacing w:before="100" w:beforeAutospacing="1" w:after="100" w:afterAutospacing="1" w:line="240" w:lineRule="auto"/>
              <w:ind w:left="459" w:right="284" w:hanging="284"/>
              <w:jc w:val="both"/>
              <w:rPr>
                <w:bCs/>
                <w:sz w:val="18"/>
                <w:szCs w:val="19"/>
              </w:rPr>
            </w:pPr>
            <w:r w:rsidRPr="007D37BB">
              <w:rPr>
                <w:sz w:val="18"/>
                <w:szCs w:val="18"/>
              </w:rPr>
              <w:t>les mécanismes permettant de transformer les recommandations individuelles en réformes systémiques.</w:t>
            </w:r>
          </w:p>
        </w:tc>
        <w:tc>
          <w:tcPr>
            <w:tcW w:w="4707"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jc w:val="both"/>
              <w:rPr>
                <w:i/>
                <w:iCs/>
                <w:sz w:val="18"/>
                <w:szCs w:val="19"/>
              </w:rPr>
            </w:pPr>
            <w:r w:rsidRPr="007D37BB">
              <w:rPr>
                <w:b/>
                <w:bCs/>
                <w:i/>
                <w:iCs/>
                <w:sz w:val="18"/>
                <w:szCs w:val="19"/>
                <w:u w:val="single"/>
              </w:rPr>
              <w:t>Modérateur</w:t>
            </w:r>
            <w:r w:rsidRPr="007D37BB">
              <w:rPr>
                <w:b/>
                <w:i/>
                <w:sz w:val="18"/>
                <w:szCs w:val="19"/>
              </w:rPr>
              <w:t xml:space="preserve"> :</w:t>
            </w:r>
            <w:r w:rsidRPr="007D37BB">
              <w:rPr>
                <w:b/>
                <w:i/>
                <w:iCs/>
                <w:sz w:val="18"/>
                <w:szCs w:val="19"/>
              </w:rPr>
              <w:t xml:space="preserve"> M. ou </w:t>
            </w:r>
            <w:r w:rsidRPr="007D37BB">
              <w:rPr>
                <w:bCs/>
                <w:i/>
                <w:sz w:val="18"/>
                <w:szCs w:val="19"/>
              </w:rPr>
              <w:t>Mme</w:t>
            </w:r>
            <w:r w:rsidRPr="007D37BB">
              <w:rPr>
                <w:bCs/>
                <w:i/>
                <w:iCs/>
                <w:sz w:val="18"/>
                <w:szCs w:val="19"/>
              </w:rPr>
              <w:t xml:space="preserve"> ……………………………………, Tunis.</w:t>
            </w:r>
            <w:r w:rsidRPr="007D37BB">
              <w:rPr>
                <w:i/>
                <w:iCs/>
                <w:sz w:val="18"/>
                <w:szCs w:val="19"/>
              </w:rPr>
              <w:t xml:space="preserve"> 5’</w:t>
            </w:r>
          </w:p>
          <w:p w:rsidR="00D17984" w:rsidRPr="007D37BB" w:rsidRDefault="00D17984" w:rsidP="00FD191C">
            <w:pPr>
              <w:spacing w:before="60" w:after="60"/>
              <w:jc w:val="both"/>
              <w:rPr>
                <w:i/>
                <w:iCs/>
                <w:sz w:val="18"/>
                <w:szCs w:val="19"/>
              </w:rPr>
            </w:pPr>
            <w:r w:rsidRPr="007D37BB">
              <w:rPr>
                <w:b/>
                <w:bCs/>
                <w:i/>
                <w:iCs/>
                <w:sz w:val="18"/>
                <w:szCs w:val="19"/>
                <w:u w:val="single"/>
              </w:rPr>
              <w:t>Personne ressource</w:t>
            </w:r>
            <w:r w:rsidRPr="007D37BB">
              <w:rPr>
                <w:b/>
                <w:bCs/>
                <w:i/>
                <w:iCs/>
                <w:sz w:val="18"/>
                <w:szCs w:val="19"/>
              </w:rPr>
              <w:t xml:space="preserve"> : </w:t>
            </w:r>
            <w:r w:rsidRPr="007D37BB">
              <w:rPr>
                <w:bCs/>
                <w:i/>
                <w:sz w:val="18"/>
                <w:szCs w:val="19"/>
              </w:rPr>
              <w:t xml:space="preserve">M. ou Mme …………………………………. </w:t>
            </w:r>
            <w:r w:rsidRPr="007D37BB">
              <w:rPr>
                <w:i/>
                <w:iCs/>
                <w:sz w:val="18"/>
                <w:szCs w:val="19"/>
              </w:rPr>
              <w:t>15’</w:t>
            </w:r>
          </w:p>
          <w:p w:rsidR="00D17984" w:rsidRPr="007D37BB" w:rsidRDefault="00D17984" w:rsidP="00FD191C">
            <w:pPr>
              <w:spacing w:before="60" w:after="60"/>
              <w:jc w:val="both"/>
              <w:rPr>
                <w:rFonts w:ascii="Segoe UI" w:hAnsi="Segoe UI" w:cs="Segoe UI"/>
                <w:color w:val="26282A"/>
                <w:sz w:val="20"/>
                <w:szCs w:val="20"/>
              </w:rPr>
            </w:pPr>
            <w:r w:rsidRPr="007D37BB">
              <w:rPr>
                <w:b/>
                <w:bCs/>
                <w:i/>
                <w:iCs/>
                <w:sz w:val="18"/>
                <w:szCs w:val="19"/>
                <w:u w:val="single"/>
              </w:rPr>
              <w:t>Panelistes</w:t>
            </w:r>
            <w:r w:rsidRPr="007D37BB">
              <w:rPr>
                <w:b/>
                <w:bCs/>
                <w:i/>
                <w:iCs/>
                <w:sz w:val="18"/>
                <w:szCs w:val="19"/>
              </w:rPr>
              <w:t> : (</w:t>
            </w:r>
            <w:r w:rsidRPr="007D37BB">
              <w:rPr>
                <w:i/>
                <w:iCs/>
                <w:sz w:val="18"/>
                <w:szCs w:val="19"/>
              </w:rPr>
              <w:t>10’ pour chaque intervention)</w:t>
            </w:r>
            <w:r w:rsidRPr="007D37BB">
              <w:rPr>
                <w:rFonts w:ascii="Segoe UI" w:hAnsi="Segoe UI" w:cs="Segoe UI"/>
                <w:i/>
                <w:iCs/>
                <w:color w:val="26282A"/>
                <w:sz w:val="18"/>
                <w:szCs w:val="18"/>
              </w:rPr>
              <w:t>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i/>
                <w:iCs/>
                <w:sz w:val="18"/>
                <w:szCs w:val="18"/>
              </w:rPr>
            </w:pPr>
            <w:r w:rsidRPr="007D37BB">
              <w:rPr>
                <w:i/>
                <w:iCs/>
                <w:sz w:val="18"/>
                <w:szCs w:val="19"/>
              </w:rPr>
              <w:t>M. ou Mme …………………………………………………………</w:t>
            </w:r>
          </w:p>
        </w:tc>
      </w:tr>
      <w:tr w:rsidR="00D17984" w:rsidRPr="007D37BB" w:rsidTr="00D17984">
        <w:tc>
          <w:tcPr>
            <w:tcW w:w="1419" w:type="dxa"/>
            <w:gridSpan w:val="2"/>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spacing w:before="60" w:after="60"/>
              <w:rPr>
                <w:b/>
                <w:i/>
                <w:sz w:val="18"/>
                <w:szCs w:val="18"/>
              </w:rPr>
            </w:pPr>
            <w:r w:rsidRPr="007D37BB">
              <w:rPr>
                <w:b/>
                <w:i/>
                <w:sz w:val="18"/>
                <w:szCs w:val="18"/>
              </w:rPr>
              <w:t>13h30 - 15h00</w:t>
            </w:r>
          </w:p>
        </w:tc>
        <w:tc>
          <w:tcPr>
            <w:tcW w:w="8959" w:type="dxa"/>
            <w:gridSpan w:val="2"/>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pStyle w:val="Tramecouleur-Accent31"/>
              <w:spacing w:before="60" w:after="60"/>
              <w:ind w:left="0"/>
              <w:rPr>
                <w:i/>
                <w:sz w:val="18"/>
                <w:szCs w:val="18"/>
              </w:rPr>
            </w:pPr>
            <w:r w:rsidRPr="007D37BB">
              <w:rPr>
                <w:b/>
                <w:i/>
                <w:sz w:val="18"/>
                <w:szCs w:val="19"/>
              </w:rPr>
              <w:t>Pause-déjeuner</w:t>
            </w:r>
          </w:p>
        </w:tc>
      </w:tr>
      <w:tr w:rsidR="00D17984" w:rsidRPr="007D37BB" w:rsidTr="00D17984">
        <w:tblPrEx>
          <w:jc w:val="center"/>
          <w:tblInd w:w="0" w:type="dxa"/>
        </w:tblPrEx>
        <w:trPr>
          <w:gridBefore w:val="1"/>
          <w:wBefore w:w="18" w:type="dxa"/>
          <w:jc w:val="center"/>
        </w:trPr>
        <w:tc>
          <w:tcPr>
            <w:tcW w:w="10360" w:type="dxa"/>
            <w:gridSpan w:val="3"/>
            <w:tcBorders>
              <w:top w:val="nil"/>
              <w:left w:val="nil"/>
              <w:bottom w:val="nil"/>
              <w:right w:val="nil"/>
            </w:tcBorders>
            <w:shd w:val="clear" w:color="auto" w:fill="FFFFFF"/>
          </w:tcPr>
          <w:p w:rsidR="00D17984" w:rsidRPr="007D37BB" w:rsidRDefault="00D17984" w:rsidP="00FD191C">
            <w:pPr>
              <w:spacing w:before="60" w:after="60"/>
              <w:jc w:val="right"/>
              <w:rPr>
                <w:rFonts w:ascii="Calibri" w:eastAsia="Calibri" w:hAnsi="Calibri"/>
                <w:b/>
                <w:bCs/>
                <w:color w:val="002060"/>
                <w:sz w:val="2"/>
                <w:szCs w:val="2"/>
                <w:lang w:val="en-GB"/>
              </w:rPr>
            </w:pPr>
          </w:p>
        </w:tc>
      </w:tr>
    </w:tbl>
    <w:p w:rsidR="00D17984" w:rsidRPr="007D37BB" w:rsidRDefault="00D17984" w:rsidP="00D17984">
      <w:pPr>
        <w:rPr>
          <w:sz w:val="2"/>
          <w:szCs w:val="2"/>
        </w:rPr>
      </w:pPr>
    </w:p>
    <w:tbl>
      <w:tblPr>
        <w:tblW w:w="10378" w:type="dxa"/>
        <w:tblInd w:w="-318" w:type="dxa"/>
        <w:tblBorders>
          <w:top w:val="single" w:sz="4" w:space="0" w:color="5B9BD5"/>
          <w:left w:val="single" w:sz="4" w:space="0" w:color="5B9BD5"/>
          <w:bottom w:val="single" w:sz="4" w:space="0" w:color="5B9BD5"/>
          <w:right w:val="single" w:sz="4" w:space="0" w:color="5B9BD5"/>
        </w:tblBorders>
        <w:tblLook w:val="04A0" w:firstRow="1" w:lastRow="0" w:firstColumn="1" w:lastColumn="0" w:noHBand="0" w:noVBand="1"/>
      </w:tblPr>
      <w:tblGrid>
        <w:gridCol w:w="1419"/>
        <w:gridCol w:w="4281"/>
        <w:gridCol w:w="4678"/>
      </w:tblGrid>
      <w:tr w:rsidR="00D17984" w:rsidRPr="007D37BB" w:rsidTr="00D17984">
        <w:trPr>
          <w:trHeight w:val="269"/>
        </w:trPr>
        <w:tc>
          <w:tcPr>
            <w:tcW w:w="1419"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rPr>
                <w:b/>
                <w:sz w:val="18"/>
                <w:szCs w:val="18"/>
              </w:rPr>
            </w:pPr>
            <w:r w:rsidRPr="007D37BB">
              <w:rPr>
                <w:b/>
                <w:sz w:val="18"/>
                <w:szCs w:val="18"/>
              </w:rPr>
              <w:t>15h00 – 17h00</w:t>
            </w:r>
          </w:p>
        </w:tc>
        <w:tc>
          <w:tcPr>
            <w:tcW w:w="4281"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jc w:val="both"/>
              <w:rPr>
                <w:b/>
                <w:bCs/>
                <w:sz w:val="18"/>
                <w:szCs w:val="18"/>
              </w:rPr>
            </w:pPr>
            <w:r w:rsidRPr="007D37BB">
              <w:rPr>
                <w:b/>
                <w:sz w:val="18"/>
                <w:szCs w:val="19"/>
                <w:u w:val="single"/>
              </w:rPr>
              <w:t>Séance 4</w:t>
            </w:r>
            <w:r w:rsidRPr="007D37BB">
              <w:rPr>
                <w:b/>
                <w:sz w:val="18"/>
                <w:szCs w:val="19"/>
              </w:rPr>
              <w:t xml:space="preserve"> : </w:t>
            </w:r>
            <w:r w:rsidRPr="007D37BB">
              <w:rPr>
                <w:b/>
                <w:bCs/>
                <w:sz w:val="18"/>
                <w:szCs w:val="18"/>
              </w:rPr>
              <w:t xml:space="preserve">L’avenir des MNP : indépendance, innovation et coopération </w:t>
            </w:r>
          </w:p>
          <w:p w:rsidR="00D17984" w:rsidRPr="007D37BB" w:rsidRDefault="00D17984" w:rsidP="00FD191C">
            <w:pPr>
              <w:spacing w:before="100" w:beforeAutospacing="1" w:after="100" w:afterAutospacing="1"/>
              <w:ind w:right="284"/>
              <w:jc w:val="both"/>
              <w:outlineLvl w:val="2"/>
              <w:rPr>
                <w:sz w:val="18"/>
                <w:szCs w:val="18"/>
              </w:rPr>
            </w:pPr>
            <w:r w:rsidRPr="007D37BB">
              <w:rPr>
                <w:b/>
                <w:bCs/>
                <w:sz w:val="18"/>
                <w:szCs w:val="18"/>
              </w:rPr>
              <w:t>Question centrale : Quel système mondial de prévention de la torture voulons-nous construire pour l’avenir ?</w:t>
            </w:r>
          </w:p>
          <w:p w:rsidR="00D17984" w:rsidRPr="007D37BB" w:rsidRDefault="00D17984" w:rsidP="00FD191C">
            <w:pPr>
              <w:spacing w:before="60" w:after="60"/>
              <w:jc w:val="both"/>
              <w:rPr>
                <w:bCs/>
                <w:sz w:val="18"/>
                <w:szCs w:val="19"/>
              </w:rPr>
            </w:pPr>
            <w:r w:rsidRPr="007D37BB">
              <w:rPr>
                <w:bCs/>
                <w:sz w:val="18"/>
                <w:szCs w:val="19"/>
              </w:rPr>
              <w:t xml:space="preserve">Quelques points à aborder : </w:t>
            </w:r>
          </w:p>
          <w:p w:rsidR="00D17984" w:rsidRPr="007D37BB" w:rsidRDefault="00D17984" w:rsidP="00D17984">
            <w:pPr>
              <w:numPr>
                <w:ilvl w:val="0"/>
                <w:numId w:val="24"/>
              </w:numPr>
              <w:spacing w:before="60" w:after="60" w:line="240" w:lineRule="auto"/>
              <w:ind w:left="553" w:right="-60" w:hanging="193"/>
              <w:jc w:val="both"/>
              <w:rPr>
                <w:bCs/>
                <w:sz w:val="18"/>
                <w:szCs w:val="19"/>
              </w:rPr>
            </w:pPr>
            <w:r w:rsidRPr="007D37BB">
              <w:rPr>
                <w:bCs/>
                <w:sz w:val="18"/>
                <w:szCs w:val="19"/>
              </w:rPr>
              <w:t>Corrélation entre privation de liberté et torture.</w:t>
            </w:r>
          </w:p>
          <w:p w:rsidR="00D17984" w:rsidRPr="007D37BB" w:rsidRDefault="00D17984" w:rsidP="00D17984">
            <w:pPr>
              <w:numPr>
                <w:ilvl w:val="0"/>
                <w:numId w:val="24"/>
              </w:numPr>
              <w:spacing w:before="60" w:after="60" w:line="240" w:lineRule="auto"/>
              <w:ind w:left="553" w:right="-60" w:hanging="193"/>
              <w:jc w:val="both"/>
              <w:rPr>
                <w:bCs/>
                <w:sz w:val="18"/>
                <w:szCs w:val="19"/>
              </w:rPr>
            </w:pPr>
            <w:r w:rsidRPr="007D37BB">
              <w:rPr>
                <w:bCs/>
                <w:sz w:val="18"/>
                <w:szCs w:val="19"/>
              </w:rPr>
              <w:t>Renforcement des garanties visant à préserver l’intégrité physique et morale ainsi que la dignité inhérente à chaque individu.</w:t>
            </w:r>
          </w:p>
          <w:p w:rsidR="00D17984" w:rsidRPr="007D37BB" w:rsidRDefault="00D17984" w:rsidP="00D17984">
            <w:pPr>
              <w:numPr>
                <w:ilvl w:val="0"/>
                <w:numId w:val="24"/>
              </w:numPr>
              <w:spacing w:before="60" w:after="60" w:line="240" w:lineRule="auto"/>
              <w:ind w:left="553" w:right="-60" w:hanging="193"/>
              <w:jc w:val="both"/>
              <w:rPr>
                <w:b/>
                <w:sz w:val="18"/>
                <w:szCs w:val="18"/>
                <w:u w:val="single"/>
              </w:rPr>
            </w:pPr>
            <w:r w:rsidRPr="007D37BB">
              <w:rPr>
                <w:bCs/>
                <w:sz w:val="18"/>
                <w:szCs w:val="19"/>
              </w:rPr>
              <w:t>Vers des horizons plus larges pour un monde sans torture.</w:t>
            </w:r>
          </w:p>
          <w:p w:rsidR="00D17984" w:rsidRPr="007D37BB" w:rsidRDefault="00D17984" w:rsidP="00D17984">
            <w:pPr>
              <w:numPr>
                <w:ilvl w:val="0"/>
                <w:numId w:val="24"/>
              </w:numPr>
              <w:spacing w:before="60" w:after="60" w:line="240" w:lineRule="auto"/>
              <w:ind w:left="553" w:right="-60" w:hanging="193"/>
              <w:jc w:val="both"/>
              <w:rPr>
                <w:b/>
                <w:sz w:val="18"/>
                <w:szCs w:val="18"/>
                <w:u w:val="single"/>
              </w:rPr>
            </w:pPr>
            <w:r w:rsidRPr="007D37BB">
              <w:rPr>
                <w:bCs/>
                <w:sz w:val="18"/>
                <w:szCs w:val="19"/>
              </w:rPr>
              <w:t xml:space="preserve">Déclaration de principes (Déclaration de Tunis pour promouvoir les mesures non privatives de liberté). </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rsidR="00D17984" w:rsidRPr="007D37BB" w:rsidRDefault="00D17984" w:rsidP="00FD191C">
            <w:pPr>
              <w:spacing w:before="60" w:after="60"/>
              <w:jc w:val="both"/>
              <w:rPr>
                <w:i/>
                <w:iCs/>
                <w:sz w:val="18"/>
                <w:szCs w:val="19"/>
              </w:rPr>
            </w:pPr>
            <w:r w:rsidRPr="007D37BB">
              <w:rPr>
                <w:b/>
                <w:bCs/>
                <w:i/>
                <w:iCs/>
                <w:sz w:val="18"/>
                <w:szCs w:val="19"/>
                <w:u w:val="single"/>
              </w:rPr>
              <w:t>Modérateur</w:t>
            </w:r>
            <w:r w:rsidRPr="007D37BB">
              <w:rPr>
                <w:b/>
                <w:i/>
                <w:sz w:val="18"/>
                <w:szCs w:val="19"/>
              </w:rPr>
              <w:t xml:space="preserve"> :</w:t>
            </w:r>
            <w:r w:rsidRPr="007D37BB">
              <w:rPr>
                <w:b/>
                <w:i/>
                <w:iCs/>
                <w:sz w:val="18"/>
                <w:szCs w:val="19"/>
              </w:rPr>
              <w:t xml:space="preserve"> M. ou </w:t>
            </w:r>
            <w:r w:rsidRPr="007D37BB">
              <w:rPr>
                <w:bCs/>
                <w:i/>
                <w:sz w:val="18"/>
                <w:szCs w:val="19"/>
              </w:rPr>
              <w:t>Mme</w:t>
            </w:r>
            <w:r w:rsidRPr="007D37BB">
              <w:rPr>
                <w:bCs/>
                <w:i/>
                <w:iCs/>
                <w:sz w:val="18"/>
                <w:szCs w:val="19"/>
              </w:rPr>
              <w:t xml:space="preserve"> …………………, Tunis.</w:t>
            </w:r>
            <w:r w:rsidRPr="007D37BB">
              <w:rPr>
                <w:i/>
                <w:iCs/>
                <w:sz w:val="18"/>
                <w:szCs w:val="19"/>
              </w:rPr>
              <w:t xml:space="preserve"> 5’</w:t>
            </w:r>
          </w:p>
          <w:p w:rsidR="00D17984" w:rsidRPr="007D37BB" w:rsidRDefault="00D17984" w:rsidP="00FD191C">
            <w:pPr>
              <w:spacing w:before="60" w:after="60"/>
              <w:jc w:val="both"/>
              <w:rPr>
                <w:i/>
                <w:iCs/>
                <w:sz w:val="18"/>
                <w:szCs w:val="19"/>
              </w:rPr>
            </w:pPr>
            <w:r w:rsidRPr="007D37BB">
              <w:rPr>
                <w:b/>
                <w:bCs/>
                <w:i/>
                <w:iCs/>
                <w:sz w:val="18"/>
                <w:szCs w:val="19"/>
                <w:u w:val="single"/>
              </w:rPr>
              <w:t>Personne ressource</w:t>
            </w:r>
            <w:r w:rsidRPr="007D37BB">
              <w:rPr>
                <w:b/>
                <w:bCs/>
                <w:i/>
                <w:iCs/>
                <w:sz w:val="18"/>
                <w:szCs w:val="19"/>
              </w:rPr>
              <w:t xml:space="preserve"> : </w:t>
            </w:r>
            <w:r w:rsidRPr="007D37BB">
              <w:rPr>
                <w:bCs/>
                <w:i/>
                <w:sz w:val="18"/>
                <w:szCs w:val="19"/>
              </w:rPr>
              <w:t xml:space="preserve">M. ou Mme ………………. </w:t>
            </w:r>
            <w:r w:rsidRPr="007D37BB">
              <w:rPr>
                <w:i/>
                <w:iCs/>
                <w:sz w:val="18"/>
                <w:szCs w:val="19"/>
              </w:rPr>
              <w:t>15’</w:t>
            </w:r>
          </w:p>
          <w:p w:rsidR="00D17984" w:rsidRPr="007D37BB" w:rsidRDefault="00D17984" w:rsidP="00FD191C">
            <w:pPr>
              <w:spacing w:before="60" w:after="60"/>
              <w:jc w:val="both"/>
              <w:rPr>
                <w:rFonts w:ascii="Segoe UI" w:hAnsi="Segoe UI" w:cs="Segoe UI"/>
                <w:color w:val="26282A"/>
                <w:sz w:val="20"/>
                <w:szCs w:val="20"/>
              </w:rPr>
            </w:pPr>
            <w:r w:rsidRPr="007D37BB">
              <w:rPr>
                <w:b/>
                <w:bCs/>
                <w:i/>
                <w:iCs/>
                <w:sz w:val="18"/>
                <w:szCs w:val="19"/>
                <w:u w:val="single"/>
              </w:rPr>
              <w:t>Panelistes</w:t>
            </w:r>
            <w:r w:rsidRPr="007D37BB">
              <w:rPr>
                <w:b/>
                <w:bCs/>
                <w:i/>
                <w:iCs/>
                <w:sz w:val="18"/>
                <w:szCs w:val="19"/>
              </w:rPr>
              <w:t> : (</w:t>
            </w:r>
            <w:r w:rsidRPr="007D37BB">
              <w:rPr>
                <w:i/>
                <w:iCs/>
                <w:sz w:val="18"/>
                <w:szCs w:val="19"/>
              </w:rPr>
              <w:t>10’ pour chaque intervention)</w:t>
            </w:r>
            <w:r w:rsidRPr="007D37BB">
              <w:rPr>
                <w:rFonts w:ascii="Segoe UI" w:hAnsi="Segoe UI" w:cs="Segoe UI"/>
                <w:i/>
                <w:iCs/>
                <w:color w:val="26282A"/>
                <w:sz w:val="18"/>
                <w:szCs w:val="18"/>
              </w:rPr>
              <w:t>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bCs/>
                <w:i/>
                <w:sz w:val="18"/>
                <w:szCs w:val="19"/>
              </w:rPr>
            </w:pPr>
            <w:r w:rsidRPr="007D37BB">
              <w:rPr>
                <w:i/>
                <w:iCs/>
                <w:sz w:val="18"/>
                <w:szCs w:val="19"/>
              </w:rPr>
              <w:t>M. ou Mme …………………………………………</w:t>
            </w:r>
          </w:p>
          <w:p w:rsidR="00D17984" w:rsidRPr="007D37BB" w:rsidRDefault="00D17984" w:rsidP="00D17984">
            <w:pPr>
              <w:numPr>
                <w:ilvl w:val="0"/>
                <w:numId w:val="25"/>
              </w:numPr>
              <w:tabs>
                <w:tab w:val="left" w:pos="128"/>
              </w:tabs>
              <w:spacing w:before="60" w:after="60" w:line="240" w:lineRule="auto"/>
              <w:ind w:left="270" w:hanging="142"/>
              <w:jc w:val="both"/>
              <w:rPr>
                <w:i/>
                <w:iCs/>
                <w:sz w:val="18"/>
                <w:szCs w:val="19"/>
              </w:rPr>
            </w:pPr>
            <w:r w:rsidRPr="007D37BB">
              <w:rPr>
                <w:i/>
                <w:iCs/>
                <w:sz w:val="18"/>
                <w:szCs w:val="19"/>
              </w:rPr>
              <w:t>M. ou Mme …………………………………………</w:t>
            </w:r>
          </w:p>
        </w:tc>
      </w:tr>
      <w:tr w:rsidR="00D17984" w:rsidRPr="004F554E" w:rsidTr="00D17984">
        <w:trPr>
          <w:trHeight w:val="269"/>
        </w:trPr>
        <w:tc>
          <w:tcPr>
            <w:tcW w:w="1419" w:type="dxa"/>
            <w:tcBorders>
              <w:top w:val="single" w:sz="4" w:space="0" w:color="auto"/>
              <w:left w:val="single" w:sz="4" w:space="0" w:color="auto"/>
              <w:bottom w:val="single" w:sz="4" w:space="0" w:color="auto"/>
              <w:right w:val="single" w:sz="4" w:space="0" w:color="auto"/>
            </w:tcBorders>
            <w:shd w:val="clear" w:color="auto" w:fill="FFE599"/>
          </w:tcPr>
          <w:p w:rsidR="00D17984" w:rsidRPr="007D37BB" w:rsidRDefault="00D17984" w:rsidP="00FD191C">
            <w:pPr>
              <w:spacing w:before="60" w:after="60"/>
              <w:rPr>
                <w:b/>
                <w:sz w:val="18"/>
                <w:szCs w:val="18"/>
              </w:rPr>
            </w:pPr>
            <w:r w:rsidRPr="007D37BB">
              <w:rPr>
                <w:b/>
                <w:sz w:val="18"/>
                <w:szCs w:val="18"/>
              </w:rPr>
              <w:t>17h00 - 17h30</w:t>
            </w:r>
          </w:p>
        </w:tc>
        <w:tc>
          <w:tcPr>
            <w:tcW w:w="4281" w:type="dxa"/>
            <w:tcBorders>
              <w:top w:val="single" w:sz="4" w:space="0" w:color="auto"/>
              <w:left w:val="single" w:sz="4" w:space="0" w:color="auto"/>
              <w:bottom w:val="single" w:sz="4" w:space="0" w:color="auto"/>
              <w:right w:val="single" w:sz="4" w:space="0" w:color="auto"/>
            </w:tcBorders>
            <w:shd w:val="clear" w:color="auto" w:fill="FFE599"/>
          </w:tcPr>
          <w:p w:rsidR="00D17984" w:rsidRPr="008D5475" w:rsidRDefault="00D17984" w:rsidP="00FD191C">
            <w:pPr>
              <w:spacing w:before="60" w:after="60"/>
              <w:ind w:right="-108"/>
              <w:rPr>
                <w:b/>
                <w:sz w:val="18"/>
                <w:szCs w:val="18"/>
              </w:rPr>
            </w:pPr>
            <w:r w:rsidRPr="007D37BB">
              <w:rPr>
                <w:b/>
                <w:sz w:val="18"/>
                <w:szCs w:val="18"/>
              </w:rPr>
              <w:t>Clôture du colloque : Conclusions et recommandations.</w:t>
            </w:r>
          </w:p>
        </w:tc>
        <w:tc>
          <w:tcPr>
            <w:tcW w:w="4678" w:type="dxa"/>
            <w:tcBorders>
              <w:top w:val="single" w:sz="4" w:space="0" w:color="auto"/>
              <w:left w:val="single" w:sz="4" w:space="0" w:color="auto"/>
              <w:bottom w:val="single" w:sz="4" w:space="0" w:color="auto"/>
              <w:right w:val="single" w:sz="4" w:space="0" w:color="auto"/>
            </w:tcBorders>
            <w:shd w:val="clear" w:color="auto" w:fill="FFE599"/>
          </w:tcPr>
          <w:p w:rsidR="00D17984" w:rsidRPr="008D5475" w:rsidRDefault="00D17984" w:rsidP="00FD191C">
            <w:pPr>
              <w:spacing w:before="60" w:after="60"/>
              <w:jc w:val="both"/>
              <w:rPr>
                <w:b/>
                <w:i/>
                <w:sz w:val="18"/>
                <w:szCs w:val="19"/>
              </w:rPr>
            </w:pPr>
          </w:p>
        </w:tc>
      </w:tr>
    </w:tbl>
    <w:p w:rsidR="00D17984" w:rsidRPr="004F554E" w:rsidRDefault="00D17984" w:rsidP="00D17984">
      <w:pPr>
        <w:rPr>
          <w:sz w:val="18"/>
          <w:szCs w:val="18"/>
        </w:rPr>
      </w:pPr>
    </w:p>
    <w:p w:rsidR="003940AA" w:rsidRPr="00FE405A" w:rsidRDefault="003940AA" w:rsidP="003940AA">
      <w:pPr>
        <w:pStyle w:val="Corpsdetexte"/>
        <w:spacing w:before="5"/>
        <w:rPr>
          <w:rFonts w:asciiTheme="minorHAnsi" w:hAnsiTheme="minorHAnsi" w:cstheme="minorHAnsi"/>
          <w:b/>
          <w:sz w:val="18"/>
        </w:rPr>
      </w:pPr>
    </w:p>
    <w:sectPr w:rsidR="003940AA" w:rsidRPr="00FE405A" w:rsidSect="00C45B71">
      <w:headerReference w:type="default" r:id="rId10"/>
      <w:footerReference w:type="default" r:id="rId11"/>
      <w:pgSz w:w="11906" w:h="16838"/>
      <w:pgMar w:top="1843" w:right="849" w:bottom="1417" w:left="1276" w:header="708" w:footer="432"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906" w:rsidRDefault="00E45906" w:rsidP="001E7ABE">
      <w:pPr>
        <w:spacing w:after="0" w:line="240" w:lineRule="auto"/>
      </w:pPr>
      <w:r>
        <w:separator/>
      </w:r>
    </w:p>
  </w:endnote>
  <w:endnote w:type="continuationSeparator" w:id="0">
    <w:p w:rsidR="00E45906" w:rsidRDefault="00E45906" w:rsidP="001E7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5893422"/>
      <w:docPartObj>
        <w:docPartGallery w:val="Page Numbers (Bottom of Page)"/>
        <w:docPartUnique/>
      </w:docPartObj>
    </w:sdtPr>
    <w:sdtContent>
      <w:p w:rsidR="00FD191C" w:rsidRDefault="00FD191C">
        <w:pPr>
          <w:pStyle w:val="Pieddepage"/>
          <w:jc w:val="center"/>
        </w:pPr>
        <w:r>
          <w:fldChar w:fldCharType="begin"/>
        </w:r>
        <w:r>
          <w:instrText>PAGE   \* MERGEFORMAT</w:instrText>
        </w:r>
        <w:r>
          <w:fldChar w:fldCharType="separate"/>
        </w:r>
        <w:r w:rsidR="000B4A0B">
          <w:rPr>
            <w:noProof/>
          </w:rPr>
          <w:t>3</w:t>
        </w:r>
        <w:r>
          <w:fldChar w:fldCharType="end"/>
        </w:r>
      </w:p>
    </w:sdtContent>
  </w:sdt>
  <w:p w:rsidR="00FD191C" w:rsidRDefault="00FD191C">
    <w:pPr>
      <w:pStyle w:val="Corpsdetexte"/>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1563408"/>
      <w:docPartObj>
        <w:docPartGallery w:val="Page Numbers (Bottom of Page)"/>
        <w:docPartUnique/>
      </w:docPartObj>
    </w:sdtPr>
    <w:sdtContent>
      <w:p w:rsidR="00FD191C" w:rsidRDefault="00FD191C">
        <w:pPr>
          <w:pStyle w:val="Pieddepage"/>
          <w:jc w:val="center"/>
        </w:pPr>
        <w:r>
          <w:fldChar w:fldCharType="begin"/>
        </w:r>
        <w:r>
          <w:instrText>PAGE   \* MERGEFORMAT</w:instrText>
        </w:r>
        <w:r>
          <w:fldChar w:fldCharType="separate"/>
        </w:r>
        <w:r w:rsidR="000B4A0B">
          <w:rPr>
            <w:noProof/>
          </w:rPr>
          <w:t>22</w:t>
        </w:r>
        <w:r>
          <w:fldChar w:fldCharType="end"/>
        </w:r>
      </w:p>
    </w:sdtContent>
  </w:sdt>
  <w:p w:rsidR="00FD191C" w:rsidRDefault="00FD191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906" w:rsidRDefault="00E45906" w:rsidP="001E7ABE">
      <w:pPr>
        <w:spacing w:after="0" w:line="240" w:lineRule="auto"/>
      </w:pPr>
      <w:r>
        <w:separator/>
      </w:r>
    </w:p>
  </w:footnote>
  <w:footnote w:type="continuationSeparator" w:id="0">
    <w:p w:rsidR="00E45906" w:rsidRDefault="00E45906" w:rsidP="001E7A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91C" w:rsidRDefault="00FD191C" w:rsidP="007C142D">
    <w:pPr>
      <w:pStyle w:val="En-tte"/>
    </w:pPr>
  </w:p>
  <w:p w:rsidR="00FD191C" w:rsidRDefault="00FD191C" w:rsidP="007C142D">
    <w:pPr>
      <w:pStyle w:val="En-tte"/>
    </w:pPr>
  </w:p>
  <w:p w:rsidR="00FD191C" w:rsidRDefault="00FD191C" w:rsidP="0006112B">
    <w:pPr>
      <w:pStyle w:val="En-tte"/>
      <w:pBdr>
        <w:bottom w:val="single" w:sz="6" w:space="1" w:color="auto"/>
      </w:pBdr>
      <w:ind w:left="1701"/>
      <w:jc w:val="right"/>
      <w:rPr>
        <w:b/>
        <w:bCs/>
      </w:rPr>
    </w:pPr>
    <w:r w:rsidRPr="007D37BB">
      <w:rPr>
        <w:rFonts w:ascii="Sakkal Majalla" w:hAnsi="Sakkal Majalla" w:cs="Sakkal Majalla"/>
        <w:b/>
        <w:bCs/>
        <w:noProof/>
        <w:sz w:val="40"/>
        <w:szCs w:val="40"/>
        <w:rtl/>
        <w:lang w:eastAsia="fr-FR"/>
      </w:rPr>
      <w:drawing>
        <wp:anchor distT="0" distB="0" distL="114300" distR="114300" simplePos="0" relativeHeight="251659264" behindDoc="0" locked="0" layoutInCell="1" allowOverlap="1" wp14:anchorId="4A5D68B2" wp14:editId="7C863EC4">
          <wp:simplePos x="0" y="0"/>
          <wp:positionH relativeFrom="column">
            <wp:posOffset>-357008</wp:posOffset>
          </wp:positionH>
          <wp:positionV relativeFrom="paragraph">
            <wp:posOffset>-163029</wp:posOffset>
          </wp:positionV>
          <wp:extent cx="1194142" cy="500932"/>
          <wp:effectExtent l="0" t="0" r="635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Ptit A1.jpg"/>
                  <pic:cNvPicPr/>
                </pic:nvPicPr>
                <pic:blipFill>
                  <a:blip r:embed="rId1">
                    <a:extLst>
                      <a:ext uri="{28A0092B-C50C-407E-A947-70E740481C1C}">
                        <a14:useLocalDpi xmlns:a14="http://schemas.microsoft.com/office/drawing/2010/main" val="0"/>
                      </a:ext>
                    </a:extLst>
                  </a:blip>
                  <a:stretch>
                    <a:fillRect/>
                  </a:stretch>
                </pic:blipFill>
                <pic:spPr>
                  <a:xfrm>
                    <a:off x="0" y="0"/>
                    <a:ext cx="1194142" cy="500932"/>
                  </a:xfrm>
                  <a:prstGeom prst="rect">
                    <a:avLst/>
                  </a:prstGeom>
                </pic:spPr>
              </pic:pic>
            </a:graphicData>
          </a:graphic>
          <wp14:sizeRelH relativeFrom="margin">
            <wp14:pctWidth>0</wp14:pctWidth>
          </wp14:sizeRelH>
          <wp14:sizeRelV relativeFrom="margin">
            <wp14:pctHeight>0</wp14:pctHeight>
          </wp14:sizeRelV>
        </wp:anchor>
      </w:drawing>
    </w:r>
    <w:r w:rsidRPr="007D37BB">
      <w:rPr>
        <w:b/>
        <w:bCs/>
      </w:rPr>
      <w:t>Consultation 04-2026 – Colloque 2026 / Agence évènementielle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91C" w:rsidRDefault="00FD191C" w:rsidP="0006112B">
    <w:pPr>
      <w:pStyle w:val="En-tte"/>
      <w:pBdr>
        <w:bottom w:val="single" w:sz="6" w:space="1" w:color="auto"/>
      </w:pBdr>
      <w:ind w:left="1701"/>
      <w:jc w:val="right"/>
      <w:rPr>
        <w:b/>
        <w:bCs/>
      </w:rPr>
    </w:pPr>
    <w:r w:rsidRPr="007D37BB">
      <w:rPr>
        <w:rFonts w:ascii="Sakkal Majalla" w:hAnsi="Sakkal Majalla" w:cs="Sakkal Majalla"/>
        <w:b/>
        <w:bCs/>
        <w:noProof/>
        <w:sz w:val="40"/>
        <w:szCs w:val="40"/>
        <w:rtl/>
        <w:lang w:eastAsia="fr-FR"/>
      </w:rPr>
      <w:drawing>
        <wp:anchor distT="0" distB="0" distL="114300" distR="114300" simplePos="0" relativeHeight="251657216" behindDoc="0" locked="0" layoutInCell="1" allowOverlap="1">
          <wp:simplePos x="0" y="0"/>
          <wp:positionH relativeFrom="column">
            <wp:posOffset>-357008</wp:posOffset>
          </wp:positionH>
          <wp:positionV relativeFrom="paragraph">
            <wp:posOffset>-163029</wp:posOffset>
          </wp:positionV>
          <wp:extent cx="1194142" cy="500932"/>
          <wp:effectExtent l="0" t="0" r="635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Ptit A1.jpg"/>
                  <pic:cNvPicPr/>
                </pic:nvPicPr>
                <pic:blipFill>
                  <a:blip r:embed="rId1">
                    <a:extLst>
                      <a:ext uri="{28A0092B-C50C-407E-A947-70E740481C1C}">
                        <a14:useLocalDpi xmlns:a14="http://schemas.microsoft.com/office/drawing/2010/main" val="0"/>
                      </a:ext>
                    </a:extLst>
                  </a:blip>
                  <a:stretch>
                    <a:fillRect/>
                  </a:stretch>
                </pic:blipFill>
                <pic:spPr>
                  <a:xfrm>
                    <a:off x="0" y="0"/>
                    <a:ext cx="1194142" cy="500932"/>
                  </a:xfrm>
                  <a:prstGeom prst="rect">
                    <a:avLst/>
                  </a:prstGeom>
                </pic:spPr>
              </pic:pic>
            </a:graphicData>
          </a:graphic>
          <wp14:sizeRelH relativeFrom="margin">
            <wp14:pctWidth>0</wp14:pctWidth>
          </wp14:sizeRelH>
          <wp14:sizeRelV relativeFrom="margin">
            <wp14:pctHeight>0</wp14:pctHeight>
          </wp14:sizeRelV>
        </wp:anchor>
      </w:drawing>
    </w:r>
    <w:r w:rsidRPr="007D37BB">
      <w:rPr>
        <w:b/>
        <w:bCs/>
      </w:rPr>
      <w:t>Consultation 04/2026 - TDR – Agence évènementielle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03F17"/>
    <w:multiLevelType w:val="hybridMultilevel"/>
    <w:tmpl w:val="4F84F9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B410A9"/>
    <w:multiLevelType w:val="multilevel"/>
    <w:tmpl w:val="677EAED8"/>
    <w:lvl w:ilvl="0">
      <w:start w:val="11"/>
      <w:numFmt w:val="decimal"/>
      <w:lvlText w:val="%1"/>
      <w:lvlJc w:val="left"/>
      <w:pPr>
        <w:ind w:left="1400" w:hanging="569"/>
        <w:jc w:val="left"/>
      </w:pPr>
      <w:rPr>
        <w:rFonts w:hint="default"/>
        <w:lang w:val="fr-FR" w:eastAsia="fr-FR" w:bidi="fr-FR"/>
      </w:rPr>
    </w:lvl>
    <w:lvl w:ilvl="1">
      <w:start w:val="1"/>
      <w:numFmt w:val="decimal"/>
      <w:lvlText w:val="%1.%2."/>
      <w:lvlJc w:val="left"/>
      <w:pPr>
        <w:ind w:left="1400" w:hanging="569"/>
        <w:jc w:val="left"/>
      </w:pPr>
      <w:rPr>
        <w:rFonts w:ascii="Calibri" w:eastAsia="Calibri" w:hAnsi="Calibri" w:cs="Calibri" w:hint="default"/>
        <w:spacing w:val="-1"/>
        <w:w w:val="100"/>
        <w:sz w:val="22"/>
        <w:szCs w:val="22"/>
        <w:lang w:val="fr-FR" w:eastAsia="fr-FR" w:bidi="fr-FR"/>
      </w:rPr>
    </w:lvl>
    <w:lvl w:ilvl="2">
      <w:numFmt w:val="bullet"/>
      <w:lvlText w:val="•"/>
      <w:lvlJc w:val="left"/>
      <w:pPr>
        <w:ind w:left="3084" w:hanging="569"/>
      </w:pPr>
      <w:rPr>
        <w:rFonts w:hint="default"/>
        <w:lang w:val="fr-FR" w:eastAsia="fr-FR" w:bidi="fr-FR"/>
      </w:rPr>
    </w:lvl>
    <w:lvl w:ilvl="3">
      <w:numFmt w:val="bullet"/>
      <w:lvlText w:val="•"/>
      <w:lvlJc w:val="left"/>
      <w:pPr>
        <w:ind w:left="3926" w:hanging="569"/>
      </w:pPr>
      <w:rPr>
        <w:rFonts w:hint="default"/>
        <w:lang w:val="fr-FR" w:eastAsia="fr-FR" w:bidi="fr-FR"/>
      </w:rPr>
    </w:lvl>
    <w:lvl w:ilvl="4">
      <w:numFmt w:val="bullet"/>
      <w:lvlText w:val="•"/>
      <w:lvlJc w:val="left"/>
      <w:pPr>
        <w:ind w:left="4768" w:hanging="569"/>
      </w:pPr>
      <w:rPr>
        <w:rFonts w:hint="default"/>
        <w:lang w:val="fr-FR" w:eastAsia="fr-FR" w:bidi="fr-FR"/>
      </w:rPr>
    </w:lvl>
    <w:lvl w:ilvl="5">
      <w:numFmt w:val="bullet"/>
      <w:lvlText w:val="•"/>
      <w:lvlJc w:val="left"/>
      <w:pPr>
        <w:ind w:left="5610" w:hanging="569"/>
      </w:pPr>
      <w:rPr>
        <w:rFonts w:hint="default"/>
        <w:lang w:val="fr-FR" w:eastAsia="fr-FR" w:bidi="fr-FR"/>
      </w:rPr>
    </w:lvl>
    <w:lvl w:ilvl="6">
      <w:numFmt w:val="bullet"/>
      <w:lvlText w:val="•"/>
      <w:lvlJc w:val="left"/>
      <w:pPr>
        <w:ind w:left="6452" w:hanging="569"/>
      </w:pPr>
      <w:rPr>
        <w:rFonts w:hint="default"/>
        <w:lang w:val="fr-FR" w:eastAsia="fr-FR" w:bidi="fr-FR"/>
      </w:rPr>
    </w:lvl>
    <w:lvl w:ilvl="7">
      <w:numFmt w:val="bullet"/>
      <w:lvlText w:val="•"/>
      <w:lvlJc w:val="left"/>
      <w:pPr>
        <w:ind w:left="7294" w:hanging="569"/>
      </w:pPr>
      <w:rPr>
        <w:rFonts w:hint="default"/>
        <w:lang w:val="fr-FR" w:eastAsia="fr-FR" w:bidi="fr-FR"/>
      </w:rPr>
    </w:lvl>
    <w:lvl w:ilvl="8">
      <w:numFmt w:val="bullet"/>
      <w:lvlText w:val="•"/>
      <w:lvlJc w:val="left"/>
      <w:pPr>
        <w:ind w:left="8136" w:hanging="569"/>
      </w:pPr>
      <w:rPr>
        <w:rFonts w:hint="default"/>
        <w:lang w:val="fr-FR" w:eastAsia="fr-FR" w:bidi="fr-FR"/>
      </w:rPr>
    </w:lvl>
  </w:abstractNum>
  <w:abstractNum w:abstractNumId="2" w15:restartNumberingAfterBreak="0">
    <w:nsid w:val="081E154A"/>
    <w:multiLevelType w:val="hybridMultilevel"/>
    <w:tmpl w:val="917A927E"/>
    <w:lvl w:ilvl="0" w:tplc="A63E2512">
      <w:start w:val="13"/>
      <w:numFmt w:val="bullet"/>
      <w:lvlText w:val="-"/>
      <w:lvlJc w:val="left"/>
      <w:pPr>
        <w:ind w:left="360" w:hanging="360"/>
      </w:pPr>
      <w:rPr>
        <w:rFonts w:ascii="Calibri" w:eastAsia="Calibri" w:hAnsi="Calibri" w:cs="Times New Roman"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3F0024"/>
    <w:multiLevelType w:val="hybridMultilevel"/>
    <w:tmpl w:val="2570B3A2"/>
    <w:lvl w:ilvl="0" w:tplc="040C0001">
      <w:start w:val="1"/>
      <w:numFmt w:val="bullet"/>
      <w:lvlText w:val=""/>
      <w:lvlJc w:val="left"/>
      <w:pPr>
        <w:ind w:left="2563" w:hanging="360"/>
      </w:pPr>
      <w:rPr>
        <w:rFonts w:ascii="Symbol" w:hAnsi="Symbol" w:hint="default"/>
      </w:rPr>
    </w:lvl>
    <w:lvl w:ilvl="1" w:tplc="040C0003" w:tentative="1">
      <w:start w:val="1"/>
      <w:numFmt w:val="bullet"/>
      <w:lvlText w:val="o"/>
      <w:lvlJc w:val="left"/>
      <w:pPr>
        <w:ind w:left="3283" w:hanging="360"/>
      </w:pPr>
      <w:rPr>
        <w:rFonts w:ascii="Courier New" w:hAnsi="Courier New" w:cs="Courier New" w:hint="default"/>
      </w:rPr>
    </w:lvl>
    <w:lvl w:ilvl="2" w:tplc="040C0005" w:tentative="1">
      <w:start w:val="1"/>
      <w:numFmt w:val="bullet"/>
      <w:lvlText w:val=""/>
      <w:lvlJc w:val="left"/>
      <w:pPr>
        <w:ind w:left="4003" w:hanging="360"/>
      </w:pPr>
      <w:rPr>
        <w:rFonts w:ascii="Wingdings" w:hAnsi="Wingdings" w:hint="default"/>
      </w:rPr>
    </w:lvl>
    <w:lvl w:ilvl="3" w:tplc="040C0001" w:tentative="1">
      <w:start w:val="1"/>
      <w:numFmt w:val="bullet"/>
      <w:lvlText w:val=""/>
      <w:lvlJc w:val="left"/>
      <w:pPr>
        <w:ind w:left="4723" w:hanging="360"/>
      </w:pPr>
      <w:rPr>
        <w:rFonts w:ascii="Symbol" w:hAnsi="Symbol" w:hint="default"/>
      </w:rPr>
    </w:lvl>
    <w:lvl w:ilvl="4" w:tplc="040C0003" w:tentative="1">
      <w:start w:val="1"/>
      <w:numFmt w:val="bullet"/>
      <w:lvlText w:val="o"/>
      <w:lvlJc w:val="left"/>
      <w:pPr>
        <w:ind w:left="5443" w:hanging="360"/>
      </w:pPr>
      <w:rPr>
        <w:rFonts w:ascii="Courier New" w:hAnsi="Courier New" w:cs="Courier New" w:hint="default"/>
      </w:rPr>
    </w:lvl>
    <w:lvl w:ilvl="5" w:tplc="040C0005" w:tentative="1">
      <w:start w:val="1"/>
      <w:numFmt w:val="bullet"/>
      <w:lvlText w:val=""/>
      <w:lvlJc w:val="left"/>
      <w:pPr>
        <w:ind w:left="6163" w:hanging="360"/>
      </w:pPr>
      <w:rPr>
        <w:rFonts w:ascii="Wingdings" w:hAnsi="Wingdings" w:hint="default"/>
      </w:rPr>
    </w:lvl>
    <w:lvl w:ilvl="6" w:tplc="040C0001" w:tentative="1">
      <w:start w:val="1"/>
      <w:numFmt w:val="bullet"/>
      <w:lvlText w:val=""/>
      <w:lvlJc w:val="left"/>
      <w:pPr>
        <w:ind w:left="6883" w:hanging="360"/>
      </w:pPr>
      <w:rPr>
        <w:rFonts w:ascii="Symbol" w:hAnsi="Symbol" w:hint="default"/>
      </w:rPr>
    </w:lvl>
    <w:lvl w:ilvl="7" w:tplc="040C0003" w:tentative="1">
      <w:start w:val="1"/>
      <w:numFmt w:val="bullet"/>
      <w:lvlText w:val="o"/>
      <w:lvlJc w:val="left"/>
      <w:pPr>
        <w:ind w:left="7603" w:hanging="360"/>
      </w:pPr>
      <w:rPr>
        <w:rFonts w:ascii="Courier New" w:hAnsi="Courier New" w:cs="Courier New" w:hint="default"/>
      </w:rPr>
    </w:lvl>
    <w:lvl w:ilvl="8" w:tplc="040C0005" w:tentative="1">
      <w:start w:val="1"/>
      <w:numFmt w:val="bullet"/>
      <w:lvlText w:val=""/>
      <w:lvlJc w:val="left"/>
      <w:pPr>
        <w:ind w:left="8323" w:hanging="360"/>
      </w:pPr>
      <w:rPr>
        <w:rFonts w:ascii="Wingdings" w:hAnsi="Wingdings" w:hint="default"/>
      </w:rPr>
    </w:lvl>
  </w:abstractNum>
  <w:abstractNum w:abstractNumId="4" w15:restartNumberingAfterBreak="0">
    <w:nsid w:val="0FFC79A8"/>
    <w:multiLevelType w:val="hybridMultilevel"/>
    <w:tmpl w:val="E40AFEA6"/>
    <w:lvl w:ilvl="0" w:tplc="E612C312">
      <w:numFmt w:val="bullet"/>
      <w:lvlText w:val=""/>
      <w:lvlJc w:val="left"/>
      <w:pPr>
        <w:ind w:left="860" w:hanging="360"/>
      </w:pPr>
      <w:rPr>
        <w:rFonts w:ascii="Symbol" w:eastAsia="Symbol" w:hAnsi="Symbol" w:cs="Symbol" w:hint="default"/>
        <w:w w:val="100"/>
        <w:sz w:val="22"/>
        <w:szCs w:val="22"/>
        <w:lang w:val="fr-FR" w:eastAsia="fr-FR" w:bidi="fr-FR"/>
      </w:rPr>
    </w:lvl>
    <w:lvl w:ilvl="1" w:tplc="3CB665F0">
      <w:numFmt w:val="bullet"/>
      <w:lvlText w:val="•"/>
      <w:lvlJc w:val="left"/>
      <w:pPr>
        <w:ind w:left="1756" w:hanging="360"/>
      </w:pPr>
      <w:rPr>
        <w:rFonts w:hint="default"/>
        <w:lang w:val="fr-FR" w:eastAsia="fr-FR" w:bidi="fr-FR"/>
      </w:rPr>
    </w:lvl>
    <w:lvl w:ilvl="2" w:tplc="29E0C76C">
      <w:numFmt w:val="bullet"/>
      <w:lvlText w:val="•"/>
      <w:lvlJc w:val="left"/>
      <w:pPr>
        <w:ind w:left="2652" w:hanging="360"/>
      </w:pPr>
      <w:rPr>
        <w:rFonts w:hint="default"/>
        <w:lang w:val="fr-FR" w:eastAsia="fr-FR" w:bidi="fr-FR"/>
      </w:rPr>
    </w:lvl>
    <w:lvl w:ilvl="3" w:tplc="1062D208">
      <w:numFmt w:val="bullet"/>
      <w:lvlText w:val="•"/>
      <w:lvlJc w:val="left"/>
      <w:pPr>
        <w:ind w:left="3548" w:hanging="360"/>
      </w:pPr>
      <w:rPr>
        <w:rFonts w:hint="default"/>
        <w:lang w:val="fr-FR" w:eastAsia="fr-FR" w:bidi="fr-FR"/>
      </w:rPr>
    </w:lvl>
    <w:lvl w:ilvl="4" w:tplc="2CEA929E">
      <w:numFmt w:val="bullet"/>
      <w:lvlText w:val="•"/>
      <w:lvlJc w:val="left"/>
      <w:pPr>
        <w:ind w:left="4444" w:hanging="360"/>
      </w:pPr>
      <w:rPr>
        <w:rFonts w:hint="default"/>
        <w:lang w:val="fr-FR" w:eastAsia="fr-FR" w:bidi="fr-FR"/>
      </w:rPr>
    </w:lvl>
    <w:lvl w:ilvl="5" w:tplc="453689B4">
      <w:numFmt w:val="bullet"/>
      <w:lvlText w:val="•"/>
      <w:lvlJc w:val="left"/>
      <w:pPr>
        <w:ind w:left="5340" w:hanging="360"/>
      </w:pPr>
      <w:rPr>
        <w:rFonts w:hint="default"/>
        <w:lang w:val="fr-FR" w:eastAsia="fr-FR" w:bidi="fr-FR"/>
      </w:rPr>
    </w:lvl>
    <w:lvl w:ilvl="6" w:tplc="5F9EABAC">
      <w:numFmt w:val="bullet"/>
      <w:lvlText w:val="•"/>
      <w:lvlJc w:val="left"/>
      <w:pPr>
        <w:ind w:left="6236" w:hanging="360"/>
      </w:pPr>
      <w:rPr>
        <w:rFonts w:hint="default"/>
        <w:lang w:val="fr-FR" w:eastAsia="fr-FR" w:bidi="fr-FR"/>
      </w:rPr>
    </w:lvl>
    <w:lvl w:ilvl="7" w:tplc="8B827D9E">
      <w:numFmt w:val="bullet"/>
      <w:lvlText w:val="•"/>
      <w:lvlJc w:val="left"/>
      <w:pPr>
        <w:ind w:left="7132" w:hanging="360"/>
      </w:pPr>
      <w:rPr>
        <w:rFonts w:hint="default"/>
        <w:lang w:val="fr-FR" w:eastAsia="fr-FR" w:bidi="fr-FR"/>
      </w:rPr>
    </w:lvl>
    <w:lvl w:ilvl="8" w:tplc="AD90DF74">
      <w:numFmt w:val="bullet"/>
      <w:lvlText w:val="•"/>
      <w:lvlJc w:val="left"/>
      <w:pPr>
        <w:ind w:left="8028" w:hanging="360"/>
      </w:pPr>
      <w:rPr>
        <w:rFonts w:hint="default"/>
        <w:lang w:val="fr-FR" w:eastAsia="fr-FR" w:bidi="fr-FR"/>
      </w:rPr>
    </w:lvl>
  </w:abstractNum>
  <w:abstractNum w:abstractNumId="5" w15:restartNumberingAfterBreak="0">
    <w:nsid w:val="14C45350"/>
    <w:multiLevelType w:val="hybridMultilevel"/>
    <w:tmpl w:val="4D4818B4"/>
    <w:lvl w:ilvl="0" w:tplc="66CAD97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0053FD"/>
    <w:multiLevelType w:val="hybridMultilevel"/>
    <w:tmpl w:val="DBDE6F52"/>
    <w:lvl w:ilvl="0" w:tplc="D0863A7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CCC6C36"/>
    <w:multiLevelType w:val="multilevel"/>
    <w:tmpl w:val="36D63608"/>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EBC42D5"/>
    <w:multiLevelType w:val="hybridMultilevel"/>
    <w:tmpl w:val="4CA49A24"/>
    <w:lvl w:ilvl="0" w:tplc="BF48AA62">
      <w:numFmt w:val="bullet"/>
      <w:lvlText w:val="o"/>
      <w:lvlJc w:val="left"/>
      <w:pPr>
        <w:ind w:left="1547" w:hanging="360"/>
      </w:pPr>
      <w:rPr>
        <w:rFonts w:ascii="Courier New" w:eastAsia="Courier New" w:hAnsi="Courier New" w:cs="Courier New" w:hint="default"/>
        <w:w w:val="100"/>
        <w:sz w:val="22"/>
        <w:szCs w:val="22"/>
        <w:lang w:val="fr-FR" w:eastAsia="fr-FR" w:bidi="fr-FR"/>
      </w:rPr>
    </w:lvl>
    <w:lvl w:ilvl="1" w:tplc="0DBAD6D4">
      <w:numFmt w:val="bullet"/>
      <w:lvlText w:val="•"/>
      <w:lvlJc w:val="left"/>
      <w:pPr>
        <w:ind w:left="2006" w:hanging="360"/>
      </w:pPr>
      <w:rPr>
        <w:rFonts w:hint="default"/>
        <w:lang w:val="fr-FR" w:eastAsia="fr-FR" w:bidi="fr-FR"/>
      </w:rPr>
    </w:lvl>
    <w:lvl w:ilvl="2" w:tplc="2E9A4F20">
      <w:numFmt w:val="bullet"/>
      <w:lvlText w:val="•"/>
      <w:lvlJc w:val="left"/>
      <w:pPr>
        <w:ind w:left="2472" w:hanging="360"/>
      </w:pPr>
      <w:rPr>
        <w:rFonts w:hint="default"/>
        <w:lang w:val="fr-FR" w:eastAsia="fr-FR" w:bidi="fr-FR"/>
      </w:rPr>
    </w:lvl>
    <w:lvl w:ilvl="3" w:tplc="FCFACF80">
      <w:numFmt w:val="bullet"/>
      <w:lvlText w:val="•"/>
      <w:lvlJc w:val="left"/>
      <w:pPr>
        <w:ind w:left="2938" w:hanging="360"/>
      </w:pPr>
      <w:rPr>
        <w:rFonts w:hint="default"/>
        <w:lang w:val="fr-FR" w:eastAsia="fr-FR" w:bidi="fr-FR"/>
      </w:rPr>
    </w:lvl>
    <w:lvl w:ilvl="4" w:tplc="FED610CE">
      <w:numFmt w:val="bullet"/>
      <w:lvlText w:val="•"/>
      <w:lvlJc w:val="left"/>
      <w:pPr>
        <w:ind w:left="3404" w:hanging="360"/>
      </w:pPr>
      <w:rPr>
        <w:rFonts w:hint="default"/>
        <w:lang w:val="fr-FR" w:eastAsia="fr-FR" w:bidi="fr-FR"/>
      </w:rPr>
    </w:lvl>
    <w:lvl w:ilvl="5" w:tplc="EDBCC2C6">
      <w:numFmt w:val="bullet"/>
      <w:lvlText w:val="•"/>
      <w:lvlJc w:val="left"/>
      <w:pPr>
        <w:ind w:left="3870" w:hanging="360"/>
      </w:pPr>
      <w:rPr>
        <w:rFonts w:hint="default"/>
        <w:lang w:val="fr-FR" w:eastAsia="fr-FR" w:bidi="fr-FR"/>
      </w:rPr>
    </w:lvl>
    <w:lvl w:ilvl="6" w:tplc="AB8A63A2">
      <w:numFmt w:val="bullet"/>
      <w:lvlText w:val="•"/>
      <w:lvlJc w:val="left"/>
      <w:pPr>
        <w:ind w:left="4336" w:hanging="360"/>
      </w:pPr>
      <w:rPr>
        <w:rFonts w:hint="default"/>
        <w:lang w:val="fr-FR" w:eastAsia="fr-FR" w:bidi="fr-FR"/>
      </w:rPr>
    </w:lvl>
    <w:lvl w:ilvl="7" w:tplc="BFE434F4">
      <w:numFmt w:val="bullet"/>
      <w:lvlText w:val="•"/>
      <w:lvlJc w:val="left"/>
      <w:pPr>
        <w:ind w:left="4802" w:hanging="360"/>
      </w:pPr>
      <w:rPr>
        <w:rFonts w:hint="default"/>
        <w:lang w:val="fr-FR" w:eastAsia="fr-FR" w:bidi="fr-FR"/>
      </w:rPr>
    </w:lvl>
    <w:lvl w:ilvl="8" w:tplc="02A6D32C">
      <w:numFmt w:val="bullet"/>
      <w:lvlText w:val="•"/>
      <w:lvlJc w:val="left"/>
      <w:pPr>
        <w:ind w:left="5268" w:hanging="360"/>
      </w:pPr>
      <w:rPr>
        <w:rFonts w:hint="default"/>
        <w:lang w:val="fr-FR" w:eastAsia="fr-FR" w:bidi="fr-FR"/>
      </w:rPr>
    </w:lvl>
  </w:abstractNum>
  <w:abstractNum w:abstractNumId="9" w15:restartNumberingAfterBreak="0">
    <w:nsid w:val="26ED7CFC"/>
    <w:multiLevelType w:val="hybridMultilevel"/>
    <w:tmpl w:val="31C22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5F6586"/>
    <w:multiLevelType w:val="hybridMultilevel"/>
    <w:tmpl w:val="1BF2727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2B367610"/>
    <w:multiLevelType w:val="multilevel"/>
    <w:tmpl w:val="3A123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896178"/>
    <w:multiLevelType w:val="hybridMultilevel"/>
    <w:tmpl w:val="32CC3112"/>
    <w:lvl w:ilvl="0" w:tplc="040C0001">
      <w:start w:val="1"/>
      <w:numFmt w:val="bullet"/>
      <w:lvlText w:val=""/>
      <w:lvlJc w:val="left"/>
      <w:pPr>
        <w:ind w:left="720" w:hanging="360"/>
      </w:pPr>
      <w:rPr>
        <w:rFonts w:ascii="Symbol" w:hAnsi="Symbol" w:hint="default"/>
      </w:rPr>
    </w:lvl>
    <w:lvl w:ilvl="1" w:tplc="E8D60ACE">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250463"/>
    <w:multiLevelType w:val="hybridMultilevel"/>
    <w:tmpl w:val="DBD61C78"/>
    <w:lvl w:ilvl="0" w:tplc="040C0001">
      <w:start w:val="1"/>
      <w:numFmt w:val="bullet"/>
      <w:lvlText w:val=""/>
      <w:lvlJc w:val="left"/>
      <w:pPr>
        <w:ind w:left="720" w:hanging="360"/>
      </w:pPr>
      <w:rPr>
        <w:rFonts w:ascii="Symbol" w:hAnsi="Symbol" w:hint="default"/>
      </w:rPr>
    </w:lvl>
    <w:lvl w:ilvl="1" w:tplc="040C000F">
      <w:start w:val="1"/>
      <w:numFmt w:val="decimal"/>
      <w:lvlText w:val="%2."/>
      <w:lvlJc w:val="left"/>
      <w:pPr>
        <w:ind w:left="144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5D72A0C"/>
    <w:multiLevelType w:val="hybridMultilevel"/>
    <w:tmpl w:val="7CE83B30"/>
    <w:lvl w:ilvl="0" w:tplc="0594726A">
      <w:numFmt w:val="bullet"/>
      <w:lvlText w:val=""/>
      <w:lvlJc w:val="left"/>
      <w:pPr>
        <w:ind w:left="828" w:hanging="360"/>
      </w:pPr>
      <w:rPr>
        <w:rFonts w:ascii="Symbol" w:eastAsia="Symbol" w:hAnsi="Symbol" w:cs="Symbol" w:hint="default"/>
        <w:w w:val="100"/>
        <w:sz w:val="22"/>
        <w:szCs w:val="22"/>
        <w:lang w:val="fr-FR" w:eastAsia="fr-FR" w:bidi="fr-FR"/>
      </w:rPr>
    </w:lvl>
    <w:lvl w:ilvl="1" w:tplc="C6880772">
      <w:numFmt w:val="bullet"/>
      <w:lvlText w:val="•"/>
      <w:lvlJc w:val="left"/>
      <w:pPr>
        <w:ind w:left="1445" w:hanging="360"/>
      </w:pPr>
      <w:rPr>
        <w:rFonts w:hint="default"/>
        <w:lang w:val="fr-FR" w:eastAsia="fr-FR" w:bidi="fr-FR"/>
      </w:rPr>
    </w:lvl>
    <w:lvl w:ilvl="2" w:tplc="04A8E626">
      <w:numFmt w:val="bullet"/>
      <w:lvlText w:val="•"/>
      <w:lvlJc w:val="left"/>
      <w:pPr>
        <w:ind w:left="2071" w:hanging="360"/>
      </w:pPr>
      <w:rPr>
        <w:rFonts w:hint="default"/>
        <w:lang w:val="fr-FR" w:eastAsia="fr-FR" w:bidi="fr-FR"/>
      </w:rPr>
    </w:lvl>
    <w:lvl w:ilvl="3" w:tplc="C6321A9C">
      <w:numFmt w:val="bullet"/>
      <w:lvlText w:val="•"/>
      <w:lvlJc w:val="left"/>
      <w:pPr>
        <w:ind w:left="2697" w:hanging="360"/>
      </w:pPr>
      <w:rPr>
        <w:rFonts w:hint="default"/>
        <w:lang w:val="fr-FR" w:eastAsia="fr-FR" w:bidi="fr-FR"/>
      </w:rPr>
    </w:lvl>
    <w:lvl w:ilvl="4" w:tplc="177A03A2">
      <w:numFmt w:val="bullet"/>
      <w:lvlText w:val="•"/>
      <w:lvlJc w:val="left"/>
      <w:pPr>
        <w:ind w:left="3323" w:hanging="360"/>
      </w:pPr>
      <w:rPr>
        <w:rFonts w:hint="default"/>
        <w:lang w:val="fr-FR" w:eastAsia="fr-FR" w:bidi="fr-FR"/>
      </w:rPr>
    </w:lvl>
    <w:lvl w:ilvl="5" w:tplc="B7A01EE2">
      <w:numFmt w:val="bullet"/>
      <w:lvlText w:val="•"/>
      <w:lvlJc w:val="left"/>
      <w:pPr>
        <w:ind w:left="3949" w:hanging="360"/>
      </w:pPr>
      <w:rPr>
        <w:rFonts w:hint="default"/>
        <w:lang w:val="fr-FR" w:eastAsia="fr-FR" w:bidi="fr-FR"/>
      </w:rPr>
    </w:lvl>
    <w:lvl w:ilvl="6" w:tplc="4644F030">
      <w:numFmt w:val="bullet"/>
      <w:lvlText w:val="•"/>
      <w:lvlJc w:val="left"/>
      <w:pPr>
        <w:ind w:left="4575" w:hanging="360"/>
      </w:pPr>
      <w:rPr>
        <w:rFonts w:hint="default"/>
        <w:lang w:val="fr-FR" w:eastAsia="fr-FR" w:bidi="fr-FR"/>
      </w:rPr>
    </w:lvl>
    <w:lvl w:ilvl="7" w:tplc="E0E8B842">
      <w:numFmt w:val="bullet"/>
      <w:lvlText w:val="•"/>
      <w:lvlJc w:val="left"/>
      <w:pPr>
        <w:ind w:left="5201" w:hanging="360"/>
      </w:pPr>
      <w:rPr>
        <w:rFonts w:hint="default"/>
        <w:lang w:val="fr-FR" w:eastAsia="fr-FR" w:bidi="fr-FR"/>
      </w:rPr>
    </w:lvl>
    <w:lvl w:ilvl="8" w:tplc="72E896A8">
      <w:numFmt w:val="bullet"/>
      <w:lvlText w:val="•"/>
      <w:lvlJc w:val="left"/>
      <w:pPr>
        <w:ind w:left="5827" w:hanging="360"/>
      </w:pPr>
      <w:rPr>
        <w:rFonts w:hint="default"/>
        <w:lang w:val="fr-FR" w:eastAsia="fr-FR" w:bidi="fr-FR"/>
      </w:rPr>
    </w:lvl>
  </w:abstractNum>
  <w:abstractNum w:abstractNumId="15" w15:restartNumberingAfterBreak="0">
    <w:nsid w:val="40385516"/>
    <w:multiLevelType w:val="hybridMultilevel"/>
    <w:tmpl w:val="4308E51A"/>
    <w:lvl w:ilvl="0" w:tplc="310A9568">
      <w:numFmt w:val="bullet"/>
      <w:lvlText w:val="-"/>
      <w:lvlJc w:val="left"/>
      <w:pPr>
        <w:ind w:left="495" w:hanging="360"/>
      </w:pPr>
      <w:rPr>
        <w:rFonts w:ascii="Calibri" w:eastAsiaTheme="minorHAnsi" w:hAnsi="Calibri" w:cs="Calibri" w:hint="default"/>
      </w:rPr>
    </w:lvl>
    <w:lvl w:ilvl="1" w:tplc="040C0003" w:tentative="1">
      <w:start w:val="1"/>
      <w:numFmt w:val="bullet"/>
      <w:lvlText w:val="o"/>
      <w:lvlJc w:val="left"/>
      <w:pPr>
        <w:ind w:left="1215" w:hanging="360"/>
      </w:pPr>
      <w:rPr>
        <w:rFonts w:ascii="Courier New" w:hAnsi="Courier New" w:cs="Courier New" w:hint="default"/>
      </w:rPr>
    </w:lvl>
    <w:lvl w:ilvl="2" w:tplc="040C0005" w:tentative="1">
      <w:start w:val="1"/>
      <w:numFmt w:val="bullet"/>
      <w:lvlText w:val=""/>
      <w:lvlJc w:val="left"/>
      <w:pPr>
        <w:ind w:left="1935" w:hanging="360"/>
      </w:pPr>
      <w:rPr>
        <w:rFonts w:ascii="Wingdings" w:hAnsi="Wingdings" w:hint="default"/>
      </w:rPr>
    </w:lvl>
    <w:lvl w:ilvl="3" w:tplc="040C0001" w:tentative="1">
      <w:start w:val="1"/>
      <w:numFmt w:val="bullet"/>
      <w:lvlText w:val=""/>
      <w:lvlJc w:val="left"/>
      <w:pPr>
        <w:ind w:left="2655" w:hanging="360"/>
      </w:pPr>
      <w:rPr>
        <w:rFonts w:ascii="Symbol" w:hAnsi="Symbol" w:hint="default"/>
      </w:rPr>
    </w:lvl>
    <w:lvl w:ilvl="4" w:tplc="040C0003" w:tentative="1">
      <w:start w:val="1"/>
      <w:numFmt w:val="bullet"/>
      <w:lvlText w:val="o"/>
      <w:lvlJc w:val="left"/>
      <w:pPr>
        <w:ind w:left="3375" w:hanging="360"/>
      </w:pPr>
      <w:rPr>
        <w:rFonts w:ascii="Courier New" w:hAnsi="Courier New" w:cs="Courier New" w:hint="default"/>
      </w:rPr>
    </w:lvl>
    <w:lvl w:ilvl="5" w:tplc="040C0005" w:tentative="1">
      <w:start w:val="1"/>
      <w:numFmt w:val="bullet"/>
      <w:lvlText w:val=""/>
      <w:lvlJc w:val="left"/>
      <w:pPr>
        <w:ind w:left="4095" w:hanging="360"/>
      </w:pPr>
      <w:rPr>
        <w:rFonts w:ascii="Wingdings" w:hAnsi="Wingdings" w:hint="default"/>
      </w:rPr>
    </w:lvl>
    <w:lvl w:ilvl="6" w:tplc="040C0001" w:tentative="1">
      <w:start w:val="1"/>
      <w:numFmt w:val="bullet"/>
      <w:lvlText w:val=""/>
      <w:lvlJc w:val="left"/>
      <w:pPr>
        <w:ind w:left="4815" w:hanging="360"/>
      </w:pPr>
      <w:rPr>
        <w:rFonts w:ascii="Symbol" w:hAnsi="Symbol" w:hint="default"/>
      </w:rPr>
    </w:lvl>
    <w:lvl w:ilvl="7" w:tplc="040C0003" w:tentative="1">
      <w:start w:val="1"/>
      <w:numFmt w:val="bullet"/>
      <w:lvlText w:val="o"/>
      <w:lvlJc w:val="left"/>
      <w:pPr>
        <w:ind w:left="5535" w:hanging="360"/>
      </w:pPr>
      <w:rPr>
        <w:rFonts w:ascii="Courier New" w:hAnsi="Courier New" w:cs="Courier New" w:hint="default"/>
      </w:rPr>
    </w:lvl>
    <w:lvl w:ilvl="8" w:tplc="040C0005" w:tentative="1">
      <w:start w:val="1"/>
      <w:numFmt w:val="bullet"/>
      <w:lvlText w:val=""/>
      <w:lvlJc w:val="left"/>
      <w:pPr>
        <w:ind w:left="6255" w:hanging="360"/>
      </w:pPr>
      <w:rPr>
        <w:rFonts w:ascii="Wingdings" w:hAnsi="Wingdings" w:hint="default"/>
      </w:rPr>
    </w:lvl>
  </w:abstractNum>
  <w:abstractNum w:abstractNumId="16" w15:restartNumberingAfterBreak="0">
    <w:nsid w:val="408B483B"/>
    <w:multiLevelType w:val="hybridMultilevel"/>
    <w:tmpl w:val="6CF8F5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1EB23A6"/>
    <w:multiLevelType w:val="multilevel"/>
    <w:tmpl w:val="90F8E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0879FA"/>
    <w:multiLevelType w:val="hybridMultilevel"/>
    <w:tmpl w:val="A4F4BAAC"/>
    <w:lvl w:ilvl="0" w:tplc="073A9E3A">
      <w:numFmt w:val="bullet"/>
      <w:lvlText w:val="-"/>
      <w:lvlJc w:val="left"/>
      <w:pPr>
        <w:ind w:left="1079" w:hanging="360"/>
      </w:pPr>
      <w:rPr>
        <w:rFonts w:ascii="Times New Roman" w:eastAsia="Times New Roman" w:hAnsi="Times New Roman" w:cs="Times New Roman" w:hint="default"/>
      </w:rPr>
    </w:lvl>
    <w:lvl w:ilvl="1" w:tplc="040C0003" w:tentative="1">
      <w:start w:val="1"/>
      <w:numFmt w:val="bullet"/>
      <w:lvlText w:val="o"/>
      <w:lvlJc w:val="left"/>
      <w:pPr>
        <w:ind w:left="1799" w:hanging="360"/>
      </w:pPr>
      <w:rPr>
        <w:rFonts w:ascii="Courier New" w:hAnsi="Courier New" w:cs="Courier New" w:hint="default"/>
      </w:rPr>
    </w:lvl>
    <w:lvl w:ilvl="2" w:tplc="040C0005" w:tentative="1">
      <w:start w:val="1"/>
      <w:numFmt w:val="bullet"/>
      <w:lvlText w:val=""/>
      <w:lvlJc w:val="left"/>
      <w:pPr>
        <w:ind w:left="2519" w:hanging="360"/>
      </w:pPr>
      <w:rPr>
        <w:rFonts w:ascii="Wingdings" w:hAnsi="Wingdings" w:hint="default"/>
      </w:rPr>
    </w:lvl>
    <w:lvl w:ilvl="3" w:tplc="040C0001" w:tentative="1">
      <w:start w:val="1"/>
      <w:numFmt w:val="bullet"/>
      <w:lvlText w:val=""/>
      <w:lvlJc w:val="left"/>
      <w:pPr>
        <w:ind w:left="3239" w:hanging="360"/>
      </w:pPr>
      <w:rPr>
        <w:rFonts w:ascii="Symbol" w:hAnsi="Symbol" w:hint="default"/>
      </w:rPr>
    </w:lvl>
    <w:lvl w:ilvl="4" w:tplc="040C0003" w:tentative="1">
      <w:start w:val="1"/>
      <w:numFmt w:val="bullet"/>
      <w:lvlText w:val="o"/>
      <w:lvlJc w:val="left"/>
      <w:pPr>
        <w:ind w:left="3959" w:hanging="360"/>
      </w:pPr>
      <w:rPr>
        <w:rFonts w:ascii="Courier New" w:hAnsi="Courier New" w:cs="Courier New" w:hint="default"/>
      </w:rPr>
    </w:lvl>
    <w:lvl w:ilvl="5" w:tplc="040C0005" w:tentative="1">
      <w:start w:val="1"/>
      <w:numFmt w:val="bullet"/>
      <w:lvlText w:val=""/>
      <w:lvlJc w:val="left"/>
      <w:pPr>
        <w:ind w:left="4679" w:hanging="360"/>
      </w:pPr>
      <w:rPr>
        <w:rFonts w:ascii="Wingdings" w:hAnsi="Wingdings" w:hint="default"/>
      </w:rPr>
    </w:lvl>
    <w:lvl w:ilvl="6" w:tplc="040C0001" w:tentative="1">
      <w:start w:val="1"/>
      <w:numFmt w:val="bullet"/>
      <w:lvlText w:val=""/>
      <w:lvlJc w:val="left"/>
      <w:pPr>
        <w:ind w:left="5399" w:hanging="360"/>
      </w:pPr>
      <w:rPr>
        <w:rFonts w:ascii="Symbol" w:hAnsi="Symbol" w:hint="default"/>
      </w:rPr>
    </w:lvl>
    <w:lvl w:ilvl="7" w:tplc="040C0003" w:tentative="1">
      <w:start w:val="1"/>
      <w:numFmt w:val="bullet"/>
      <w:lvlText w:val="o"/>
      <w:lvlJc w:val="left"/>
      <w:pPr>
        <w:ind w:left="6119" w:hanging="360"/>
      </w:pPr>
      <w:rPr>
        <w:rFonts w:ascii="Courier New" w:hAnsi="Courier New" w:cs="Courier New" w:hint="default"/>
      </w:rPr>
    </w:lvl>
    <w:lvl w:ilvl="8" w:tplc="040C0005" w:tentative="1">
      <w:start w:val="1"/>
      <w:numFmt w:val="bullet"/>
      <w:lvlText w:val=""/>
      <w:lvlJc w:val="left"/>
      <w:pPr>
        <w:ind w:left="6839" w:hanging="360"/>
      </w:pPr>
      <w:rPr>
        <w:rFonts w:ascii="Wingdings" w:hAnsi="Wingdings" w:hint="default"/>
      </w:rPr>
    </w:lvl>
  </w:abstractNum>
  <w:abstractNum w:abstractNumId="19" w15:restartNumberingAfterBreak="0">
    <w:nsid w:val="4BD45625"/>
    <w:multiLevelType w:val="hybridMultilevel"/>
    <w:tmpl w:val="3E0A8DDE"/>
    <w:lvl w:ilvl="0" w:tplc="FAE47F8A">
      <w:start w:val="1"/>
      <w:numFmt w:val="lowerLetter"/>
      <w:lvlText w:val="%1)"/>
      <w:lvlJc w:val="left"/>
      <w:pPr>
        <w:ind w:left="827" w:hanging="360"/>
        <w:jc w:val="left"/>
      </w:pPr>
      <w:rPr>
        <w:rFonts w:ascii="Calibri" w:eastAsia="Calibri" w:hAnsi="Calibri" w:cs="Calibri" w:hint="default"/>
        <w:spacing w:val="-1"/>
        <w:w w:val="100"/>
        <w:sz w:val="22"/>
        <w:szCs w:val="22"/>
        <w:lang w:val="fr-FR" w:eastAsia="fr-FR" w:bidi="fr-FR"/>
      </w:rPr>
    </w:lvl>
    <w:lvl w:ilvl="1" w:tplc="78781CA2">
      <w:numFmt w:val="bullet"/>
      <w:lvlText w:val="•"/>
      <w:lvlJc w:val="left"/>
      <w:pPr>
        <w:ind w:left="1151" w:hanging="360"/>
      </w:pPr>
      <w:rPr>
        <w:rFonts w:hint="default"/>
        <w:lang w:val="fr-FR" w:eastAsia="fr-FR" w:bidi="fr-FR"/>
      </w:rPr>
    </w:lvl>
    <w:lvl w:ilvl="2" w:tplc="B6124234">
      <w:numFmt w:val="bullet"/>
      <w:lvlText w:val="•"/>
      <w:lvlJc w:val="left"/>
      <w:pPr>
        <w:ind w:left="1482" w:hanging="360"/>
      </w:pPr>
      <w:rPr>
        <w:rFonts w:hint="default"/>
        <w:lang w:val="fr-FR" w:eastAsia="fr-FR" w:bidi="fr-FR"/>
      </w:rPr>
    </w:lvl>
    <w:lvl w:ilvl="3" w:tplc="4D984DE0">
      <w:numFmt w:val="bullet"/>
      <w:lvlText w:val="•"/>
      <w:lvlJc w:val="left"/>
      <w:pPr>
        <w:ind w:left="1813" w:hanging="360"/>
      </w:pPr>
      <w:rPr>
        <w:rFonts w:hint="default"/>
        <w:lang w:val="fr-FR" w:eastAsia="fr-FR" w:bidi="fr-FR"/>
      </w:rPr>
    </w:lvl>
    <w:lvl w:ilvl="4" w:tplc="1C229CB4">
      <w:numFmt w:val="bullet"/>
      <w:lvlText w:val="•"/>
      <w:lvlJc w:val="left"/>
      <w:pPr>
        <w:ind w:left="2144" w:hanging="360"/>
      </w:pPr>
      <w:rPr>
        <w:rFonts w:hint="default"/>
        <w:lang w:val="fr-FR" w:eastAsia="fr-FR" w:bidi="fr-FR"/>
      </w:rPr>
    </w:lvl>
    <w:lvl w:ilvl="5" w:tplc="125EFBD4">
      <w:numFmt w:val="bullet"/>
      <w:lvlText w:val="•"/>
      <w:lvlJc w:val="left"/>
      <w:pPr>
        <w:ind w:left="2475" w:hanging="360"/>
      </w:pPr>
      <w:rPr>
        <w:rFonts w:hint="default"/>
        <w:lang w:val="fr-FR" w:eastAsia="fr-FR" w:bidi="fr-FR"/>
      </w:rPr>
    </w:lvl>
    <w:lvl w:ilvl="6" w:tplc="93B4D5CA">
      <w:numFmt w:val="bullet"/>
      <w:lvlText w:val="•"/>
      <w:lvlJc w:val="left"/>
      <w:pPr>
        <w:ind w:left="2806" w:hanging="360"/>
      </w:pPr>
      <w:rPr>
        <w:rFonts w:hint="default"/>
        <w:lang w:val="fr-FR" w:eastAsia="fr-FR" w:bidi="fr-FR"/>
      </w:rPr>
    </w:lvl>
    <w:lvl w:ilvl="7" w:tplc="31D40F62">
      <w:numFmt w:val="bullet"/>
      <w:lvlText w:val="•"/>
      <w:lvlJc w:val="left"/>
      <w:pPr>
        <w:ind w:left="3137" w:hanging="360"/>
      </w:pPr>
      <w:rPr>
        <w:rFonts w:hint="default"/>
        <w:lang w:val="fr-FR" w:eastAsia="fr-FR" w:bidi="fr-FR"/>
      </w:rPr>
    </w:lvl>
    <w:lvl w:ilvl="8" w:tplc="61488194">
      <w:numFmt w:val="bullet"/>
      <w:lvlText w:val="•"/>
      <w:lvlJc w:val="left"/>
      <w:pPr>
        <w:ind w:left="3468" w:hanging="360"/>
      </w:pPr>
      <w:rPr>
        <w:rFonts w:hint="default"/>
        <w:lang w:val="fr-FR" w:eastAsia="fr-FR" w:bidi="fr-FR"/>
      </w:rPr>
    </w:lvl>
  </w:abstractNum>
  <w:abstractNum w:abstractNumId="20" w15:restartNumberingAfterBreak="0">
    <w:nsid w:val="4BD85606"/>
    <w:multiLevelType w:val="hybridMultilevel"/>
    <w:tmpl w:val="F2C2B3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F523F19"/>
    <w:multiLevelType w:val="hybridMultilevel"/>
    <w:tmpl w:val="5AF6E676"/>
    <w:lvl w:ilvl="0" w:tplc="8AC2C530">
      <w:numFmt w:val="bullet"/>
      <w:lvlText w:val=""/>
      <w:lvlJc w:val="left"/>
      <w:pPr>
        <w:ind w:left="429" w:hanging="360"/>
      </w:pPr>
      <w:rPr>
        <w:rFonts w:ascii="Symbol" w:eastAsia="Calibri" w:hAnsi="Symbol" w:cstheme="minorHAnsi" w:hint="default"/>
      </w:rPr>
    </w:lvl>
    <w:lvl w:ilvl="1" w:tplc="040C0003" w:tentative="1">
      <w:start w:val="1"/>
      <w:numFmt w:val="bullet"/>
      <w:lvlText w:val="o"/>
      <w:lvlJc w:val="left"/>
      <w:pPr>
        <w:ind w:left="1149" w:hanging="360"/>
      </w:pPr>
      <w:rPr>
        <w:rFonts w:ascii="Courier New" w:hAnsi="Courier New" w:cs="Courier New" w:hint="default"/>
      </w:rPr>
    </w:lvl>
    <w:lvl w:ilvl="2" w:tplc="040C0005" w:tentative="1">
      <w:start w:val="1"/>
      <w:numFmt w:val="bullet"/>
      <w:lvlText w:val=""/>
      <w:lvlJc w:val="left"/>
      <w:pPr>
        <w:ind w:left="1869" w:hanging="360"/>
      </w:pPr>
      <w:rPr>
        <w:rFonts w:ascii="Wingdings" w:hAnsi="Wingdings" w:hint="default"/>
      </w:rPr>
    </w:lvl>
    <w:lvl w:ilvl="3" w:tplc="040C0001" w:tentative="1">
      <w:start w:val="1"/>
      <w:numFmt w:val="bullet"/>
      <w:lvlText w:val=""/>
      <w:lvlJc w:val="left"/>
      <w:pPr>
        <w:ind w:left="2589" w:hanging="360"/>
      </w:pPr>
      <w:rPr>
        <w:rFonts w:ascii="Symbol" w:hAnsi="Symbol" w:hint="default"/>
      </w:rPr>
    </w:lvl>
    <w:lvl w:ilvl="4" w:tplc="040C0003" w:tentative="1">
      <w:start w:val="1"/>
      <w:numFmt w:val="bullet"/>
      <w:lvlText w:val="o"/>
      <w:lvlJc w:val="left"/>
      <w:pPr>
        <w:ind w:left="3309" w:hanging="360"/>
      </w:pPr>
      <w:rPr>
        <w:rFonts w:ascii="Courier New" w:hAnsi="Courier New" w:cs="Courier New" w:hint="default"/>
      </w:rPr>
    </w:lvl>
    <w:lvl w:ilvl="5" w:tplc="040C0005" w:tentative="1">
      <w:start w:val="1"/>
      <w:numFmt w:val="bullet"/>
      <w:lvlText w:val=""/>
      <w:lvlJc w:val="left"/>
      <w:pPr>
        <w:ind w:left="4029" w:hanging="360"/>
      </w:pPr>
      <w:rPr>
        <w:rFonts w:ascii="Wingdings" w:hAnsi="Wingdings" w:hint="default"/>
      </w:rPr>
    </w:lvl>
    <w:lvl w:ilvl="6" w:tplc="040C0001" w:tentative="1">
      <w:start w:val="1"/>
      <w:numFmt w:val="bullet"/>
      <w:lvlText w:val=""/>
      <w:lvlJc w:val="left"/>
      <w:pPr>
        <w:ind w:left="4749" w:hanging="360"/>
      </w:pPr>
      <w:rPr>
        <w:rFonts w:ascii="Symbol" w:hAnsi="Symbol" w:hint="default"/>
      </w:rPr>
    </w:lvl>
    <w:lvl w:ilvl="7" w:tplc="040C0003" w:tentative="1">
      <w:start w:val="1"/>
      <w:numFmt w:val="bullet"/>
      <w:lvlText w:val="o"/>
      <w:lvlJc w:val="left"/>
      <w:pPr>
        <w:ind w:left="5469" w:hanging="360"/>
      </w:pPr>
      <w:rPr>
        <w:rFonts w:ascii="Courier New" w:hAnsi="Courier New" w:cs="Courier New" w:hint="default"/>
      </w:rPr>
    </w:lvl>
    <w:lvl w:ilvl="8" w:tplc="040C0005" w:tentative="1">
      <w:start w:val="1"/>
      <w:numFmt w:val="bullet"/>
      <w:lvlText w:val=""/>
      <w:lvlJc w:val="left"/>
      <w:pPr>
        <w:ind w:left="6189" w:hanging="360"/>
      </w:pPr>
      <w:rPr>
        <w:rFonts w:ascii="Wingdings" w:hAnsi="Wingdings" w:hint="default"/>
      </w:rPr>
    </w:lvl>
  </w:abstractNum>
  <w:abstractNum w:abstractNumId="22" w15:restartNumberingAfterBreak="0">
    <w:nsid w:val="500470DB"/>
    <w:multiLevelType w:val="multilevel"/>
    <w:tmpl w:val="9AE2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A46FA3"/>
    <w:multiLevelType w:val="hybridMultilevel"/>
    <w:tmpl w:val="28FA467C"/>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70E4954"/>
    <w:multiLevelType w:val="multilevel"/>
    <w:tmpl w:val="DF4C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B93F06"/>
    <w:multiLevelType w:val="hybridMultilevel"/>
    <w:tmpl w:val="16EEF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D9B1491"/>
    <w:multiLevelType w:val="multilevel"/>
    <w:tmpl w:val="4BA66CFE"/>
    <w:lvl w:ilvl="0">
      <w:start w:val="1"/>
      <w:numFmt w:val="decimal"/>
      <w:lvlText w:val="%1."/>
      <w:lvlJc w:val="left"/>
      <w:pPr>
        <w:ind w:left="848" w:hanging="708"/>
        <w:jc w:val="left"/>
      </w:pPr>
      <w:rPr>
        <w:rFonts w:ascii="Calibri" w:eastAsia="Calibri" w:hAnsi="Calibri" w:cs="Calibri" w:hint="default"/>
        <w:b/>
        <w:bCs/>
        <w:spacing w:val="-4"/>
        <w:w w:val="100"/>
        <w:sz w:val="22"/>
        <w:szCs w:val="22"/>
        <w:lang w:val="fr-FR" w:eastAsia="fr-FR" w:bidi="fr-FR"/>
      </w:rPr>
    </w:lvl>
    <w:lvl w:ilvl="1">
      <w:start w:val="1"/>
      <w:numFmt w:val="decimal"/>
      <w:lvlText w:val="%1.%2"/>
      <w:lvlJc w:val="left"/>
      <w:pPr>
        <w:ind w:left="1400" w:hanging="540"/>
        <w:jc w:val="left"/>
      </w:pPr>
      <w:rPr>
        <w:rFonts w:hint="default"/>
        <w:spacing w:val="-1"/>
        <w:w w:val="100"/>
        <w:lang w:val="fr-FR" w:eastAsia="fr-FR" w:bidi="fr-FR"/>
      </w:rPr>
    </w:lvl>
    <w:lvl w:ilvl="2">
      <w:numFmt w:val="bullet"/>
      <w:lvlText w:val="•"/>
      <w:lvlJc w:val="left"/>
      <w:pPr>
        <w:ind w:left="1400" w:hanging="540"/>
      </w:pPr>
      <w:rPr>
        <w:rFonts w:hint="default"/>
        <w:lang w:val="fr-FR" w:eastAsia="fr-FR" w:bidi="fr-FR"/>
      </w:rPr>
    </w:lvl>
    <w:lvl w:ilvl="3">
      <w:numFmt w:val="bullet"/>
      <w:lvlText w:val="•"/>
      <w:lvlJc w:val="left"/>
      <w:pPr>
        <w:ind w:left="1580" w:hanging="540"/>
      </w:pPr>
      <w:rPr>
        <w:rFonts w:hint="default"/>
        <w:lang w:val="fr-FR" w:eastAsia="fr-FR" w:bidi="fr-FR"/>
      </w:rPr>
    </w:lvl>
    <w:lvl w:ilvl="4">
      <w:numFmt w:val="bullet"/>
      <w:lvlText w:val="•"/>
      <w:lvlJc w:val="left"/>
      <w:pPr>
        <w:ind w:left="2757" w:hanging="540"/>
      </w:pPr>
      <w:rPr>
        <w:rFonts w:hint="default"/>
        <w:lang w:val="fr-FR" w:eastAsia="fr-FR" w:bidi="fr-FR"/>
      </w:rPr>
    </w:lvl>
    <w:lvl w:ilvl="5">
      <w:numFmt w:val="bullet"/>
      <w:lvlText w:val="•"/>
      <w:lvlJc w:val="left"/>
      <w:pPr>
        <w:ind w:left="3934" w:hanging="540"/>
      </w:pPr>
      <w:rPr>
        <w:rFonts w:hint="default"/>
        <w:lang w:val="fr-FR" w:eastAsia="fr-FR" w:bidi="fr-FR"/>
      </w:rPr>
    </w:lvl>
    <w:lvl w:ilvl="6">
      <w:numFmt w:val="bullet"/>
      <w:lvlText w:val="•"/>
      <w:lvlJc w:val="left"/>
      <w:pPr>
        <w:ind w:left="5111" w:hanging="540"/>
      </w:pPr>
      <w:rPr>
        <w:rFonts w:hint="default"/>
        <w:lang w:val="fr-FR" w:eastAsia="fr-FR" w:bidi="fr-FR"/>
      </w:rPr>
    </w:lvl>
    <w:lvl w:ilvl="7">
      <w:numFmt w:val="bullet"/>
      <w:lvlText w:val="•"/>
      <w:lvlJc w:val="left"/>
      <w:pPr>
        <w:ind w:left="6288" w:hanging="540"/>
      </w:pPr>
      <w:rPr>
        <w:rFonts w:hint="default"/>
        <w:lang w:val="fr-FR" w:eastAsia="fr-FR" w:bidi="fr-FR"/>
      </w:rPr>
    </w:lvl>
    <w:lvl w:ilvl="8">
      <w:numFmt w:val="bullet"/>
      <w:lvlText w:val="•"/>
      <w:lvlJc w:val="left"/>
      <w:pPr>
        <w:ind w:left="7465" w:hanging="540"/>
      </w:pPr>
      <w:rPr>
        <w:rFonts w:hint="default"/>
        <w:lang w:val="fr-FR" w:eastAsia="fr-FR" w:bidi="fr-FR"/>
      </w:rPr>
    </w:lvl>
  </w:abstractNum>
  <w:abstractNum w:abstractNumId="27" w15:restartNumberingAfterBreak="0">
    <w:nsid w:val="70DB4D6E"/>
    <w:multiLevelType w:val="hybridMultilevel"/>
    <w:tmpl w:val="6BD2D3D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8" w15:restartNumberingAfterBreak="0">
    <w:nsid w:val="77CF0EBD"/>
    <w:multiLevelType w:val="hybridMultilevel"/>
    <w:tmpl w:val="19EA640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9" w15:restartNumberingAfterBreak="0">
    <w:nsid w:val="7D6D159A"/>
    <w:multiLevelType w:val="hybridMultilevel"/>
    <w:tmpl w:val="D48C7688"/>
    <w:lvl w:ilvl="0" w:tplc="B80AD790">
      <w:numFmt w:val="bullet"/>
      <w:lvlText w:val=""/>
      <w:lvlJc w:val="left"/>
      <w:pPr>
        <w:ind w:left="539" w:hanging="360"/>
      </w:pPr>
      <w:rPr>
        <w:rFonts w:ascii="Marlett" w:eastAsia="Marlett" w:hAnsi="Marlett" w:cs="Marlett" w:hint="default"/>
        <w:w w:val="100"/>
        <w:sz w:val="22"/>
        <w:szCs w:val="22"/>
        <w:lang w:val="fr-FR" w:eastAsia="fr-FR" w:bidi="fr-FR"/>
      </w:rPr>
    </w:lvl>
    <w:lvl w:ilvl="1" w:tplc="622483E8">
      <w:numFmt w:val="bullet"/>
      <w:lvlText w:val="•"/>
      <w:lvlJc w:val="left"/>
      <w:pPr>
        <w:ind w:left="1106" w:hanging="360"/>
      </w:pPr>
      <w:rPr>
        <w:rFonts w:hint="default"/>
        <w:lang w:val="fr-FR" w:eastAsia="fr-FR" w:bidi="fr-FR"/>
      </w:rPr>
    </w:lvl>
    <w:lvl w:ilvl="2" w:tplc="F72CD35C">
      <w:numFmt w:val="bullet"/>
      <w:lvlText w:val="•"/>
      <w:lvlJc w:val="left"/>
      <w:pPr>
        <w:ind w:left="1672" w:hanging="360"/>
      </w:pPr>
      <w:rPr>
        <w:rFonts w:hint="default"/>
        <w:lang w:val="fr-FR" w:eastAsia="fr-FR" w:bidi="fr-FR"/>
      </w:rPr>
    </w:lvl>
    <w:lvl w:ilvl="3" w:tplc="F8E8A9B0">
      <w:numFmt w:val="bullet"/>
      <w:lvlText w:val="•"/>
      <w:lvlJc w:val="left"/>
      <w:pPr>
        <w:ind w:left="2238" w:hanging="360"/>
      </w:pPr>
      <w:rPr>
        <w:rFonts w:hint="default"/>
        <w:lang w:val="fr-FR" w:eastAsia="fr-FR" w:bidi="fr-FR"/>
      </w:rPr>
    </w:lvl>
    <w:lvl w:ilvl="4" w:tplc="61B86BB8">
      <w:numFmt w:val="bullet"/>
      <w:lvlText w:val="•"/>
      <w:lvlJc w:val="left"/>
      <w:pPr>
        <w:ind w:left="2804" w:hanging="360"/>
      </w:pPr>
      <w:rPr>
        <w:rFonts w:hint="default"/>
        <w:lang w:val="fr-FR" w:eastAsia="fr-FR" w:bidi="fr-FR"/>
      </w:rPr>
    </w:lvl>
    <w:lvl w:ilvl="5" w:tplc="F9CA587C">
      <w:numFmt w:val="bullet"/>
      <w:lvlText w:val="•"/>
      <w:lvlJc w:val="left"/>
      <w:pPr>
        <w:ind w:left="3370" w:hanging="360"/>
      </w:pPr>
      <w:rPr>
        <w:rFonts w:hint="default"/>
        <w:lang w:val="fr-FR" w:eastAsia="fr-FR" w:bidi="fr-FR"/>
      </w:rPr>
    </w:lvl>
    <w:lvl w:ilvl="6" w:tplc="0F963C0A">
      <w:numFmt w:val="bullet"/>
      <w:lvlText w:val="•"/>
      <w:lvlJc w:val="left"/>
      <w:pPr>
        <w:ind w:left="3936" w:hanging="360"/>
      </w:pPr>
      <w:rPr>
        <w:rFonts w:hint="default"/>
        <w:lang w:val="fr-FR" w:eastAsia="fr-FR" w:bidi="fr-FR"/>
      </w:rPr>
    </w:lvl>
    <w:lvl w:ilvl="7" w:tplc="C8ACF180">
      <w:numFmt w:val="bullet"/>
      <w:lvlText w:val="•"/>
      <w:lvlJc w:val="left"/>
      <w:pPr>
        <w:ind w:left="4502" w:hanging="360"/>
      </w:pPr>
      <w:rPr>
        <w:rFonts w:hint="default"/>
        <w:lang w:val="fr-FR" w:eastAsia="fr-FR" w:bidi="fr-FR"/>
      </w:rPr>
    </w:lvl>
    <w:lvl w:ilvl="8" w:tplc="6BF87D6C">
      <w:numFmt w:val="bullet"/>
      <w:lvlText w:val="•"/>
      <w:lvlJc w:val="left"/>
      <w:pPr>
        <w:ind w:left="5068" w:hanging="360"/>
      </w:pPr>
      <w:rPr>
        <w:rFonts w:hint="default"/>
        <w:lang w:val="fr-FR" w:eastAsia="fr-FR" w:bidi="fr-FR"/>
      </w:rPr>
    </w:lvl>
  </w:abstractNum>
  <w:abstractNum w:abstractNumId="30" w15:restartNumberingAfterBreak="0">
    <w:nsid w:val="7E84585B"/>
    <w:multiLevelType w:val="hybridMultilevel"/>
    <w:tmpl w:val="CA66490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20"/>
  </w:num>
  <w:num w:numId="2">
    <w:abstractNumId w:val="6"/>
  </w:num>
  <w:num w:numId="3">
    <w:abstractNumId w:val="12"/>
  </w:num>
  <w:num w:numId="4">
    <w:abstractNumId w:val="25"/>
  </w:num>
  <w:num w:numId="5">
    <w:abstractNumId w:val="5"/>
  </w:num>
  <w:num w:numId="6">
    <w:abstractNumId w:val="16"/>
  </w:num>
  <w:num w:numId="7">
    <w:abstractNumId w:val="0"/>
  </w:num>
  <w:num w:numId="8">
    <w:abstractNumId w:val="13"/>
  </w:num>
  <w:num w:numId="9">
    <w:abstractNumId w:val="23"/>
  </w:num>
  <w:num w:numId="10">
    <w:abstractNumId w:val="7"/>
  </w:num>
  <w:num w:numId="11">
    <w:abstractNumId w:val="15"/>
  </w:num>
  <w:num w:numId="12">
    <w:abstractNumId w:val="30"/>
  </w:num>
  <w:num w:numId="13">
    <w:abstractNumId w:val="28"/>
  </w:num>
  <w:num w:numId="14">
    <w:abstractNumId w:val="27"/>
  </w:num>
  <w:num w:numId="15">
    <w:abstractNumId w:val="29"/>
  </w:num>
  <w:num w:numId="16">
    <w:abstractNumId w:val="8"/>
  </w:num>
  <w:num w:numId="17">
    <w:abstractNumId w:val="4"/>
  </w:num>
  <w:num w:numId="18">
    <w:abstractNumId w:val="14"/>
  </w:num>
  <w:num w:numId="19">
    <w:abstractNumId w:val="19"/>
  </w:num>
  <w:num w:numId="20">
    <w:abstractNumId w:val="1"/>
  </w:num>
  <w:num w:numId="21">
    <w:abstractNumId w:val="26"/>
  </w:num>
  <w:num w:numId="22">
    <w:abstractNumId w:val="21"/>
  </w:num>
  <w:num w:numId="23">
    <w:abstractNumId w:val="18"/>
  </w:num>
  <w:num w:numId="24">
    <w:abstractNumId w:val="9"/>
  </w:num>
  <w:num w:numId="25">
    <w:abstractNumId w:val="2"/>
  </w:num>
  <w:num w:numId="26">
    <w:abstractNumId w:val="22"/>
  </w:num>
  <w:num w:numId="27">
    <w:abstractNumId w:val="17"/>
  </w:num>
  <w:num w:numId="28">
    <w:abstractNumId w:val="11"/>
  </w:num>
  <w:num w:numId="29">
    <w:abstractNumId w:val="24"/>
  </w:num>
  <w:num w:numId="30">
    <w:abstractNumId w:val="10"/>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37A"/>
    <w:rsid w:val="00004AE6"/>
    <w:rsid w:val="00022FFE"/>
    <w:rsid w:val="00044E26"/>
    <w:rsid w:val="0006112B"/>
    <w:rsid w:val="00070DF6"/>
    <w:rsid w:val="00086421"/>
    <w:rsid w:val="000A7C93"/>
    <w:rsid w:val="000B417C"/>
    <w:rsid w:val="000B4A0B"/>
    <w:rsid w:val="000B55FC"/>
    <w:rsid w:val="000C04D2"/>
    <w:rsid w:val="000D6E74"/>
    <w:rsid w:val="000D7017"/>
    <w:rsid w:val="000F0BBE"/>
    <w:rsid w:val="000F2C41"/>
    <w:rsid w:val="000F3BEF"/>
    <w:rsid w:val="000F44E5"/>
    <w:rsid w:val="00101CF3"/>
    <w:rsid w:val="001035AE"/>
    <w:rsid w:val="0011338E"/>
    <w:rsid w:val="001151C4"/>
    <w:rsid w:val="00116665"/>
    <w:rsid w:val="00116F0B"/>
    <w:rsid w:val="001233ED"/>
    <w:rsid w:val="00127542"/>
    <w:rsid w:val="00147031"/>
    <w:rsid w:val="0014773D"/>
    <w:rsid w:val="0016038B"/>
    <w:rsid w:val="00160E24"/>
    <w:rsid w:val="001A65D6"/>
    <w:rsid w:val="001B078E"/>
    <w:rsid w:val="001B23BF"/>
    <w:rsid w:val="001C17B0"/>
    <w:rsid w:val="001E628B"/>
    <w:rsid w:val="001E7ABE"/>
    <w:rsid w:val="0021281C"/>
    <w:rsid w:val="00213657"/>
    <w:rsid w:val="002263D4"/>
    <w:rsid w:val="0023340B"/>
    <w:rsid w:val="00236571"/>
    <w:rsid w:val="00250956"/>
    <w:rsid w:val="00257871"/>
    <w:rsid w:val="00260E26"/>
    <w:rsid w:val="0026401F"/>
    <w:rsid w:val="0027424D"/>
    <w:rsid w:val="00282AD0"/>
    <w:rsid w:val="00283F9B"/>
    <w:rsid w:val="002857FA"/>
    <w:rsid w:val="00295CE2"/>
    <w:rsid w:val="002C1A03"/>
    <w:rsid w:val="002D2F03"/>
    <w:rsid w:val="002D6EFF"/>
    <w:rsid w:val="002D7933"/>
    <w:rsid w:val="002E0A44"/>
    <w:rsid w:val="002E11BD"/>
    <w:rsid w:val="002E17C7"/>
    <w:rsid w:val="002E3137"/>
    <w:rsid w:val="002F4C2D"/>
    <w:rsid w:val="00301A7A"/>
    <w:rsid w:val="003205EE"/>
    <w:rsid w:val="00322B28"/>
    <w:rsid w:val="00340798"/>
    <w:rsid w:val="00345333"/>
    <w:rsid w:val="00364FB7"/>
    <w:rsid w:val="003657B7"/>
    <w:rsid w:val="003727D1"/>
    <w:rsid w:val="00372C96"/>
    <w:rsid w:val="00391A70"/>
    <w:rsid w:val="003940AA"/>
    <w:rsid w:val="00397A38"/>
    <w:rsid w:val="003A1793"/>
    <w:rsid w:val="003C0E61"/>
    <w:rsid w:val="0040234E"/>
    <w:rsid w:val="00411B2B"/>
    <w:rsid w:val="004169AA"/>
    <w:rsid w:val="00422460"/>
    <w:rsid w:val="00422F2C"/>
    <w:rsid w:val="0042455D"/>
    <w:rsid w:val="0043028B"/>
    <w:rsid w:val="004305B9"/>
    <w:rsid w:val="00445F6F"/>
    <w:rsid w:val="004568ED"/>
    <w:rsid w:val="00474BF9"/>
    <w:rsid w:val="00480029"/>
    <w:rsid w:val="00484F88"/>
    <w:rsid w:val="004C6DC9"/>
    <w:rsid w:val="004E2453"/>
    <w:rsid w:val="004E3451"/>
    <w:rsid w:val="00562F74"/>
    <w:rsid w:val="00563FF8"/>
    <w:rsid w:val="00593FC7"/>
    <w:rsid w:val="00594817"/>
    <w:rsid w:val="005A0692"/>
    <w:rsid w:val="005B3FFE"/>
    <w:rsid w:val="005D601F"/>
    <w:rsid w:val="005E28B1"/>
    <w:rsid w:val="005E3D93"/>
    <w:rsid w:val="00623F0E"/>
    <w:rsid w:val="0064399F"/>
    <w:rsid w:val="00647511"/>
    <w:rsid w:val="006617A1"/>
    <w:rsid w:val="0067027B"/>
    <w:rsid w:val="00675F99"/>
    <w:rsid w:val="006A0675"/>
    <w:rsid w:val="006A6841"/>
    <w:rsid w:val="006C0FEE"/>
    <w:rsid w:val="006C31B9"/>
    <w:rsid w:val="006C5650"/>
    <w:rsid w:val="006D05F8"/>
    <w:rsid w:val="006D5886"/>
    <w:rsid w:val="00713823"/>
    <w:rsid w:val="00715E25"/>
    <w:rsid w:val="007245D1"/>
    <w:rsid w:val="00732507"/>
    <w:rsid w:val="007344B6"/>
    <w:rsid w:val="00746750"/>
    <w:rsid w:val="0075339B"/>
    <w:rsid w:val="00776086"/>
    <w:rsid w:val="007776BE"/>
    <w:rsid w:val="007913F7"/>
    <w:rsid w:val="007C0CEE"/>
    <w:rsid w:val="007C142D"/>
    <w:rsid w:val="007C256E"/>
    <w:rsid w:val="007C7E0E"/>
    <w:rsid w:val="007D37BB"/>
    <w:rsid w:val="007D3F74"/>
    <w:rsid w:val="007D7214"/>
    <w:rsid w:val="007E0B44"/>
    <w:rsid w:val="007E15CD"/>
    <w:rsid w:val="007E4C15"/>
    <w:rsid w:val="007E5863"/>
    <w:rsid w:val="007F7A76"/>
    <w:rsid w:val="00810F40"/>
    <w:rsid w:val="00843B2F"/>
    <w:rsid w:val="00844B89"/>
    <w:rsid w:val="00852FD7"/>
    <w:rsid w:val="00892F83"/>
    <w:rsid w:val="00897679"/>
    <w:rsid w:val="008A2126"/>
    <w:rsid w:val="008B653E"/>
    <w:rsid w:val="008C5617"/>
    <w:rsid w:val="008C7938"/>
    <w:rsid w:val="008D48B4"/>
    <w:rsid w:val="008E7365"/>
    <w:rsid w:val="008F1265"/>
    <w:rsid w:val="00903B10"/>
    <w:rsid w:val="00907F8F"/>
    <w:rsid w:val="00914B6C"/>
    <w:rsid w:val="00924B8A"/>
    <w:rsid w:val="009332CC"/>
    <w:rsid w:val="00952BDA"/>
    <w:rsid w:val="00956925"/>
    <w:rsid w:val="00972A3F"/>
    <w:rsid w:val="00973118"/>
    <w:rsid w:val="00995F90"/>
    <w:rsid w:val="009A5104"/>
    <w:rsid w:val="009B18C8"/>
    <w:rsid w:val="009B6957"/>
    <w:rsid w:val="009C428A"/>
    <w:rsid w:val="009C579B"/>
    <w:rsid w:val="009C5C82"/>
    <w:rsid w:val="009D1035"/>
    <w:rsid w:val="009E3202"/>
    <w:rsid w:val="009F30B0"/>
    <w:rsid w:val="009F36E7"/>
    <w:rsid w:val="00A034CF"/>
    <w:rsid w:val="00A16C9E"/>
    <w:rsid w:val="00A403F2"/>
    <w:rsid w:val="00A65626"/>
    <w:rsid w:val="00A70E35"/>
    <w:rsid w:val="00A83B99"/>
    <w:rsid w:val="00AA46B4"/>
    <w:rsid w:val="00AA624D"/>
    <w:rsid w:val="00AA76A2"/>
    <w:rsid w:val="00AE7D0A"/>
    <w:rsid w:val="00AF23AA"/>
    <w:rsid w:val="00B00226"/>
    <w:rsid w:val="00B05ED2"/>
    <w:rsid w:val="00B336D5"/>
    <w:rsid w:val="00B6404D"/>
    <w:rsid w:val="00B80C86"/>
    <w:rsid w:val="00B81832"/>
    <w:rsid w:val="00B90136"/>
    <w:rsid w:val="00BA350C"/>
    <w:rsid w:val="00BB1766"/>
    <w:rsid w:val="00BC7BA8"/>
    <w:rsid w:val="00BD409B"/>
    <w:rsid w:val="00BD4558"/>
    <w:rsid w:val="00BE65E9"/>
    <w:rsid w:val="00BF4DCB"/>
    <w:rsid w:val="00BF5603"/>
    <w:rsid w:val="00C10C5B"/>
    <w:rsid w:val="00C20367"/>
    <w:rsid w:val="00C238C2"/>
    <w:rsid w:val="00C27BE5"/>
    <w:rsid w:val="00C37511"/>
    <w:rsid w:val="00C40E7B"/>
    <w:rsid w:val="00C4506F"/>
    <w:rsid w:val="00C45B71"/>
    <w:rsid w:val="00C55A2D"/>
    <w:rsid w:val="00C62F14"/>
    <w:rsid w:val="00C643CC"/>
    <w:rsid w:val="00C657F8"/>
    <w:rsid w:val="00C730B2"/>
    <w:rsid w:val="00C75955"/>
    <w:rsid w:val="00C86D96"/>
    <w:rsid w:val="00C92E53"/>
    <w:rsid w:val="00CA66F1"/>
    <w:rsid w:val="00CC337A"/>
    <w:rsid w:val="00CC5050"/>
    <w:rsid w:val="00CC603C"/>
    <w:rsid w:val="00CC770F"/>
    <w:rsid w:val="00CE3F98"/>
    <w:rsid w:val="00CF17EF"/>
    <w:rsid w:val="00D00B14"/>
    <w:rsid w:val="00D06A7B"/>
    <w:rsid w:val="00D10521"/>
    <w:rsid w:val="00D1101B"/>
    <w:rsid w:val="00D1600B"/>
    <w:rsid w:val="00D17984"/>
    <w:rsid w:val="00D45801"/>
    <w:rsid w:val="00D47484"/>
    <w:rsid w:val="00D60DC1"/>
    <w:rsid w:val="00D6157E"/>
    <w:rsid w:val="00D7214F"/>
    <w:rsid w:val="00D7652F"/>
    <w:rsid w:val="00D84464"/>
    <w:rsid w:val="00D90AF0"/>
    <w:rsid w:val="00D96584"/>
    <w:rsid w:val="00DB7BBD"/>
    <w:rsid w:val="00DC309F"/>
    <w:rsid w:val="00DE02A2"/>
    <w:rsid w:val="00DF1BDA"/>
    <w:rsid w:val="00DF71DF"/>
    <w:rsid w:val="00E0027C"/>
    <w:rsid w:val="00E11468"/>
    <w:rsid w:val="00E15AFE"/>
    <w:rsid w:val="00E27AF7"/>
    <w:rsid w:val="00E446AC"/>
    <w:rsid w:val="00E45906"/>
    <w:rsid w:val="00E46D9D"/>
    <w:rsid w:val="00E527BD"/>
    <w:rsid w:val="00E60AF2"/>
    <w:rsid w:val="00E62A58"/>
    <w:rsid w:val="00E6300A"/>
    <w:rsid w:val="00E759C4"/>
    <w:rsid w:val="00E76CB3"/>
    <w:rsid w:val="00E824E2"/>
    <w:rsid w:val="00EA0EB9"/>
    <w:rsid w:val="00EA5558"/>
    <w:rsid w:val="00EB0EA7"/>
    <w:rsid w:val="00EB778C"/>
    <w:rsid w:val="00EC1DE0"/>
    <w:rsid w:val="00EC3621"/>
    <w:rsid w:val="00ED0077"/>
    <w:rsid w:val="00ED75C6"/>
    <w:rsid w:val="00EE02AD"/>
    <w:rsid w:val="00F054A0"/>
    <w:rsid w:val="00F116D6"/>
    <w:rsid w:val="00F16D85"/>
    <w:rsid w:val="00F3349B"/>
    <w:rsid w:val="00F434F1"/>
    <w:rsid w:val="00F519DF"/>
    <w:rsid w:val="00F665CA"/>
    <w:rsid w:val="00F85892"/>
    <w:rsid w:val="00F90926"/>
    <w:rsid w:val="00F91A2A"/>
    <w:rsid w:val="00F959E3"/>
    <w:rsid w:val="00FA62D0"/>
    <w:rsid w:val="00FA6F8A"/>
    <w:rsid w:val="00FB1F70"/>
    <w:rsid w:val="00FD191C"/>
    <w:rsid w:val="00FD1A24"/>
    <w:rsid w:val="00FE405A"/>
    <w:rsid w:val="00FF3EA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00995"/>
  <w15:chartTrackingRefBased/>
  <w15:docId w15:val="{9976E247-71D3-463B-8804-96F8F22BF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1"/>
    <w:qFormat/>
    <w:rsid w:val="00952BDA"/>
    <w:pPr>
      <w:widowControl w:val="0"/>
      <w:autoSpaceDE w:val="0"/>
      <w:autoSpaceDN w:val="0"/>
      <w:spacing w:after="0" w:line="240" w:lineRule="auto"/>
      <w:ind w:left="848"/>
      <w:outlineLvl w:val="0"/>
    </w:pPr>
    <w:rPr>
      <w:rFonts w:ascii="Calibri" w:eastAsia="Calibri" w:hAnsi="Calibri" w:cs="Calibri"/>
      <w:b/>
      <w:bCs/>
      <w:lang w:eastAsia="fr-FR" w:bidi="fr-FR"/>
    </w:rPr>
  </w:style>
  <w:style w:type="paragraph" w:styleId="Titre2">
    <w:name w:val="heading 2"/>
    <w:basedOn w:val="Normal"/>
    <w:next w:val="Normal"/>
    <w:link w:val="Titre2Car"/>
    <w:uiPriority w:val="9"/>
    <w:semiHidden/>
    <w:unhideWhenUsed/>
    <w:qFormat/>
    <w:rsid w:val="007E4C1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C337A"/>
    <w:pPr>
      <w:ind w:left="720"/>
      <w:contextualSpacing/>
    </w:pPr>
  </w:style>
  <w:style w:type="paragraph" w:styleId="En-tte">
    <w:name w:val="header"/>
    <w:basedOn w:val="Normal"/>
    <w:link w:val="En-tteCar"/>
    <w:uiPriority w:val="99"/>
    <w:unhideWhenUsed/>
    <w:rsid w:val="001E7ABE"/>
    <w:pPr>
      <w:tabs>
        <w:tab w:val="center" w:pos="4536"/>
        <w:tab w:val="right" w:pos="9072"/>
      </w:tabs>
      <w:spacing w:after="0" w:line="240" w:lineRule="auto"/>
    </w:pPr>
  </w:style>
  <w:style w:type="character" w:customStyle="1" w:styleId="En-tteCar">
    <w:name w:val="En-tête Car"/>
    <w:basedOn w:val="Policepardfaut"/>
    <w:link w:val="En-tte"/>
    <w:uiPriority w:val="99"/>
    <w:rsid w:val="001E7ABE"/>
  </w:style>
  <w:style w:type="paragraph" w:styleId="Pieddepage">
    <w:name w:val="footer"/>
    <w:basedOn w:val="Normal"/>
    <w:link w:val="PieddepageCar"/>
    <w:uiPriority w:val="99"/>
    <w:unhideWhenUsed/>
    <w:rsid w:val="001E7AB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E7ABE"/>
  </w:style>
  <w:style w:type="character" w:styleId="Lienhypertexte">
    <w:name w:val="Hyperlink"/>
    <w:basedOn w:val="Policepardfaut"/>
    <w:uiPriority w:val="99"/>
    <w:unhideWhenUsed/>
    <w:rsid w:val="00322B28"/>
    <w:rPr>
      <w:color w:val="0563C1" w:themeColor="hyperlink"/>
      <w:u w:val="single"/>
    </w:rPr>
  </w:style>
  <w:style w:type="paragraph" w:styleId="Textedebulles">
    <w:name w:val="Balloon Text"/>
    <w:basedOn w:val="Normal"/>
    <w:link w:val="TextedebullesCar"/>
    <w:uiPriority w:val="99"/>
    <w:semiHidden/>
    <w:unhideWhenUsed/>
    <w:rsid w:val="00810F4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10F40"/>
    <w:rPr>
      <w:rFonts w:ascii="Segoe UI" w:hAnsi="Segoe UI" w:cs="Segoe UI"/>
      <w:sz w:val="18"/>
      <w:szCs w:val="18"/>
    </w:rPr>
  </w:style>
  <w:style w:type="table" w:customStyle="1" w:styleId="TableNormal">
    <w:name w:val="Table Normal"/>
    <w:uiPriority w:val="2"/>
    <w:semiHidden/>
    <w:unhideWhenUsed/>
    <w:qFormat/>
    <w:rsid w:val="006475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647511"/>
    <w:pPr>
      <w:widowControl w:val="0"/>
      <w:autoSpaceDE w:val="0"/>
      <w:autoSpaceDN w:val="0"/>
      <w:spacing w:after="0" w:line="240" w:lineRule="auto"/>
    </w:pPr>
    <w:rPr>
      <w:rFonts w:ascii="Calibri" w:eastAsia="Calibri" w:hAnsi="Calibri" w:cs="Calibri"/>
      <w:lang w:eastAsia="fr-FR" w:bidi="fr-FR"/>
    </w:rPr>
  </w:style>
  <w:style w:type="character" w:customStyle="1" w:styleId="CorpsdetexteCar">
    <w:name w:val="Corps de texte Car"/>
    <w:basedOn w:val="Policepardfaut"/>
    <w:link w:val="Corpsdetexte"/>
    <w:uiPriority w:val="1"/>
    <w:rsid w:val="00647511"/>
    <w:rPr>
      <w:rFonts w:ascii="Calibri" w:eastAsia="Calibri" w:hAnsi="Calibri" w:cs="Calibri"/>
      <w:lang w:eastAsia="fr-FR" w:bidi="fr-FR"/>
    </w:rPr>
  </w:style>
  <w:style w:type="paragraph" w:customStyle="1" w:styleId="TableParagraph">
    <w:name w:val="Table Paragraph"/>
    <w:basedOn w:val="Normal"/>
    <w:uiPriority w:val="1"/>
    <w:qFormat/>
    <w:rsid w:val="00647511"/>
    <w:pPr>
      <w:widowControl w:val="0"/>
      <w:autoSpaceDE w:val="0"/>
      <w:autoSpaceDN w:val="0"/>
      <w:spacing w:after="0" w:line="240" w:lineRule="auto"/>
    </w:pPr>
    <w:rPr>
      <w:rFonts w:ascii="Calibri" w:eastAsia="Calibri" w:hAnsi="Calibri" w:cs="Calibri"/>
      <w:lang w:eastAsia="fr-FR" w:bidi="fr-FR"/>
    </w:rPr>
  </w:style>
  <w:style w:type="character" w:customStyle="1" w:styleId="Titre1Car">
    <w:name w:val="Titre 1 Car"/>
    <w:basedOn w:val="Policepardfaut"/>
    <w:link w:val="Titre1"/>
    <w:uiPriority w:val="1"/>
    <w:rsid w:val="00952BDA"/>
    <w:rPr>
      <w:rFonts w:ascii="Calibri" w:eastAsia="Calibri" w:hAnsi="Calibri" w:cs="Calibri"/>
      <w:b/>
      <w:bCs/>
      <w:lang w:eastAsia="fr-FR" w:bidi="fr-FR"/>
    </w:rPr>
  </w:style>
  <w:style w:type="paragraph" w:styleId="NormalWeb">
    <w:name w:val="Normal (Web)"/>
    <w:basedOn w:val="Normal"/>
    <w:uiPriority w:val="99"/>
    <w:unhideWhenUsed/>
    <w:rsid w:val="007344B6"/>
    <w:pPr>
      <w:spacing w:before="100" w:beforeAutospacing="1" w:after="100" w:afterAutospacing="1" w:line="240" w:lineRule="auto"/>
    </w:pPr>
    <w:rPr>
      <w:rFonts w:ascii="Times New Roman" w:eastAsia="Calibri" w:hAnsi="Times New Roman" w:cs="Times New Roman"/>
      <w:sz w:val="24"/>
      <w:szCs w:val="24"/>
      <w:lang w:val="en-US"/>
    </w:rPr>
  </w:style>
  <w:style w:type="paragraph" w:styleId="Notedebasdepage">
    <w:name w:val="footnote text"/>
    <w:aliases w:val="Footnote Text Char1,Footnote Text Char Char,Char"/>
    <w:basedOn w:val="Normal"/>
    <w:link w:val="NotedebasdepageCar"/>
    <w:unhideWhenUsed/>
    <w:rsid w:val="007344B6"/>
    <w:pPr>
      <w:spacing w:after="0" w:line="240" w:lineRule="auto"/>
    </w:pPr>
    <w:rPr>
      <w:rFonts w:ascii="Calibri" w:eastAsia="Calibri" w:hAnsi="Calibri" w:cs="Times New Roman"/>
      <w:sz w:val="20"/>
      <w:szCs w:val="20"/>
      <w:lang w:val="x-none"/>
    </w:rPr>
  </w:style>
  <w:style w:type="character" w:customStyle="1" w:styleId="NotedebasdepageCar">
    <w:name w:val="Note de bas de page Car"/>
    <w:aliases w:val="Footnote Text Char1 Car,Footnote Text Char Char Car,Char Car"/>
    <w:basedOn w:val="Policepardfaut"/>
    <w:link w:val="Notedebasdepage"/>
    <w:rsid w:val="007344B6"/>
    <w:rPr>
      <w:rFonts w:ascii="Calibri" w:eastAsia="Calibri" w:hAnsi="Calibri" w:cs="Times New Roman"/>
      <w:sz w:val="20"/>
      <w:szCs w:val="20"/>
      <w:lang w:val="x-none"/>
    </w:rPr>
  </w:style>
  <w:style w:type="character" w:styleId="Appelnotedebasdep">
    <w:name w:val="footnote reference"/>
    <w:aliases w:val=" BVI fnr,BVI fnr, BVI fnr Car Car,BVI fnr Car, BVI fnr Car Car Car Car, BVI fnr Car Car Car Car Char"/>
    <w:link w:val="Char2"/>
    <w:unhideWhenUsed/>
    <w:rsid w:val="007344B6"/>
    <w:rPr>
      <w:vertAlign w:val="superscript"/>
    </w:rPr>
  </w:style>
  <w:style w:type="paragraph" w:customStyle="1" w:styleId="Char2">
    <w:name w:val="Char2"/>
    <w:basedOn w:val="Normal"/>
    <w:link w:val="Appelnotedebasdep"/>
    <w:rsid w:val="007344B6"/>
    <w:pPr>
      <w:spacing w:after="0" w:line="240" w:lineRule="exact"/>
    </w:pPr>
    <w:rPr>
      <w:vertAlign w:val="superscript"/>
    </w:rPr>
  </w:style>
  <w:style w:type="character" w:customStyle="1" w:styleId="Titre2Car">
    <w:name w:val="Titre 2 Car"/>
    <w:basedOn w:val="Policepardfaut"/>
    <w:link w:val="Titre2"/>
    <w:uiPriority w:val="9"/>
    <w:semiHidden/>
    <w:rsid w:val="007E4C15"/>
    <w:rPr>
      <w:rFonts w:asciiTheme="majorHAnsi" w:eastAsiaTheme="majorEastAsia" w:hAnsiTheme="majorHAnsi" w:cstheme="majorBidi"/>
      <w:color w:val="2E74B5" w:themeColor="accent1" w:themeShade="BF"/>
      <w:sz w:val="26"/>
      <w:szCs w:val="26"/>
    </w:rPr>
  </w:style>
  <w:style w:type="paragraph" w:customStyle="1" w:styleId="Tramecouleur-Accent31">
    <w:name w:val="Trame couleur - Accent 31"/>
    <w:basedOn w:val="Normal"/>
    <w:uiPriority w:val="34"/>
    <w:qFormat/>
    <w:rsid w:val="007E4C15"/>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price">
    <w:name w:val="price"/>
    <w:basedOn w:val="Normal"/>
    <w:rsid w:val="003657B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woocommerce-price-amount">
    <w:name w:val="woocommerce-price-amount"/>
    <w:basedOn w:val="Policepardfaut"/>
    <w:rsid w:val="003657B7"/>
  </w:style>
  <w:style w:type="character" w:customStyle="1" w:styleId="woocommerce-price-currencysymbol">
    <w:name w:val="woocommerce-price-currencysymbol"/>
    <w:basedOn w:val="Policepardfaut"/>
    <w:rsid w:val="003657B7"/>
  </w:style>
  <w:style w:type="character" w:styleId="lev">
    <w:name w:val="Strong"/>
    <w:basedOn w:val="Policepardfaut"/>
    <w:uiPriority w:val="22"/>
    <w:qFormat/>
    <w:rsid w:val="003657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615425">
      <w:bodyDiv w:val="1"/>
      <w:marLeft w:val="0"/>
      <w:marRight w:val="0"/>
      <w:marTop w:val="0"/>
      <w:marBottom w:val="0"/>
      <w:divBdr>
        <w:top w:val="none" w:sz="0" w:space="0" w:color="auto"/>
        <w:left w:val="none" w:sz="0" w:space="0" w:color="auto"/>
        <w:bottom w:val="none" w:sz="0" w:space="0" w:color="auto"/>
        <w:right w:val="none" w:sz="0" w:space="0" w:color="auto"/>
      </w:divBdr>
    </w:div>
    <w:div w:id="1235705674">
      <w:bodyDiv w:val="1"/>
      <w:marLeft w:val="0"/>
      <w:marRight w:val="0"/>
      <w:marTop w:val="0"/>
      <w:marBottom w:val="0"/>
      <w:divBdr>
        <w:top w:val="none" w:sz="0" w:space="0" w:color="auto"/>
        <w:left w:val="none" w:sz="0" w:space="0" w:color="auto"/>
        <w:bottom w:val="none" w:sz="0" w:space="0" w:color="auto"/>
        <w:right w:val="none" w:sz="0" w:space="0" w:color="auto"/>
      </w:divBdr>
      <w:divsChild>
        <w:div w:id="2133087533">
          <w:marLeft w:val="0"/>
          <w:marRight w:val="0"/>
          <w:marTop w:val="0"/>
          <w:marBottom w:val="300"/>
          <w:divBdr>
            <w:top w:val="none" w:sz="0" w:space="0" w:color="auto"/>
            <w:left w:val="none" w:sz="0" w:space="0" w:color="auto"/>
            <w:bottom w:val="none" w:sz="0" w:space="0" w:color="auto"/>
            <w:right w:val="none" w:sz="0" w:space="0" w:color="auto"/>
          </w:divBdr>
        </w:div>
      </w:divsChild>
    </w:div>
    <w:div w:id="1390765332">
      <w:bodyDiv w:val="1"/>
      <w:marLeft w:val="0"/>
      <w:marRight w:val="0"/>
      <w:marTop w:val="0"/>
      <w:marBottom w:val="0"/>
      <w:divBdr>
        <w:top w:val="none" w:sz="0" w:space="0" w:color="auto"/>
        <w:left w:val="none" w:sz="0" w:space="0" w:color="auto"/>
        <w:bottom w:val="none" w:sz="0" w:space="0" w:color="auto"/>
        <w:right w:val="none" w:sz="0" w:space="0" w:color="auto"/>
      </w:divBdr>
      <w:divsChild>
        <w:div w:id="2069498902">
          <w:marLeft w:val="0"/>
          <w:marRight w:val="0"/>
          <w:marTop w:val="0"/>
          <w:marBottom w:val="0"/>
          <w:divBdr>
            <w:top w:val="none" w:sz="0" w:space="0" w:color="auto"/>
            <w:left w:val="none" w:sz="0" w:space="0" w:color="auto"/>
            <w:bottom w:val="none" w:sz="0" w:space="0" w:color="auto"/>
            <w:right w:val="none" w:sz="0" w:space="0" w:color="auto"/>
          </w:divBdr>
        </w:div>
        <w:div w:id="886720713">
          <w:marLeft w:val="0"/>
          <w:marRight w:val="0"/>
          <w:marTop w:val="0"/>
          <w:marBottom w:val="0"/>
          <w:divBdr>
            <w:top w:val="none" w:sz="0" w:space="0" w:color="auto"/>
            <w:left w:val="none" w:sz="0" w:space="0" w:color="auto"/>
            <w:bottom w:val="none" w:sz="0" w:space="0" w:color="auto"/>
            <w:right w:val="none" w:sz="0" w:space="0" w:color="auto"/>
          </w:divBdr>
        </w:div>
        <w:div w:id="1503660120">
          <w:marLeft w:val="0"/>
          <w:marRight w:val="0"/>
          <w:marTop w:val="0"/>
          <w:marBottom w:val="0"/>
          <w:divBdr>
            <w:top w:val="none" w:sz="0" w:space="0" w:color="auto"/>
            <w:left w:val="none" w:sz="0" w:space="0" w:color="auto"/>
            <w:bottom w:val="none" w:sz="0" w:space="0" w:color="auto"/>
            <w:right w:val="none" w:sz="0" w:space="0" w:color="auto"/>
          </w:divBdr>
        </w:div>
        <w:div w:id="603344445">
          <w:marLeft w:val="0"/>
          <w:marRight w:val="0"/>
          <w:marTop w:val="0"/>
          <w:marBottom w:val="0"/>
          <w:divBdr>
            <w:top w:val="none" w:sz="0" w:space="0" w:color="auto"/>
            <w:left w:val="none" w:sz="0" w:space="0" w:color="auto"/>
            <w:bottom w:val="none" w:sz="0" w:space="0" w:color="auto"/>
            <w:right w:val="none" w:sz="0" w:space="0" w:color="auto"/>
          </w:divBdr>
        </w:div>
        <w:div w:id="637805622">
          <w:marLeft w:val="0"/>
          <w:marRight w:val="0"/>
          <w:marTop w:val="0"/>
          <w:marBottom w:val="0"/>
          <w:divBdr>
            <w:top w:val="none" w:sz="0" w:space="0" w:color="auto"/>
            <w:left w:val="none" w:sz="0" w:space="0" w:color="auto"/>
            <w:bottom w:val="none" w:sz="0" w:space="0" w:color="auto"/>
            <w:right w:val="none" w:sz="0" w:space="0" w:color="auto"/>
          </w:divBdr>
        </w:div>
        <w:div w:id="1259287414">
          <w:marLeft w:val="0"/>
          <w:marRight w:val="0"/>
          <w:marTop w:val="0"/>
          <w:marBottom w:val="0"/>
          <w:divBdr>
            <w:top w:val="none" w:sz="0" w:space="0" w:color="auto"/>
            <w:left w:val="none" w:sz="0" w:space="0" w:color="auto"/>
            <w:bottom w:val="none" w:sz="0" w:space="0" w:color="auto"/>
            <w:right w:val="none" w:sz="0" w:space="0" w:color="auto"/>
          </w:divBdr>
        </w:div>
        <w:div w:id="988248942">
          <w:marLeft w:val="0"/>
          <w:marRight w:val="0"/>
          <w:marTop w:val="0"/>
          <w:marBottom w:val="0"/>
          <w:divBdr>
            <w:top w:val="none" w:sz="0" w:space="0" w:color="auto"/>
            <w:left w:val="none" w:sz="0" w:space="0" w:color="auto"/>
            <w:bottom w:val="none" w:sz="0" w:space="0" w:color="auto"/>
            <w:right w:val="none" w:sz="0" w:space="0" w:color="auto"/>
          </w:divBdr>
        </w:div>
        <w:div w:id="1748653893">
          <w:marLeft w:val="0"/>
          <w:marRight w:val="0"/>
          <w:marTop w:val="0"/>
          <w:marBottom w:val="0"/>
          <w:divBdr>
            <w:top w:val="none" w:sz="0" w:space="0" w:color="auto"/>
            <w:left w:val="none" w:sz="0" w:space="0" w:color="auto"/>
            <w:bottom w:val="none" w:sz="0" w:space="0" w:color="auto"/>
            <w:right w:val="none" w:sz="0" w:space="0" w:color="auto"/>
          </w:divBdr>
        </w:div>
        <w:div w:id="283850947">
          <w:marLeft w:val="0"/>
          <w:marRight w:val="0"/>
          <w:marTop w:val="0"/>
          <w:marBottom w:val="0"/>
          <w:divBdr>
            <w:top w:val="none" w:sz="0" w:space="0" w:color="auto"/>
            <w:left w:val="none" w:sz="0" w:space="0" w:color="auto"/>
            <w:bottom w:val="none" w:sz="0" w:space="0" w:color="auto"/>
            <w:right w:val="none" w:sz="0" w:space="0" w:color="auto"/>
          </w:divBdr>
        </w:div>
        <w:div w:id="632948080">
          <w:marLeft w:val="0"/>
          <w:marRight w:val="0"/>
          <w:marTop w:val="0"/>
          <w:marBottom w:val="0"/>
          <w:divBdr>
            <w:top w:val="none" w:sz="0" w:space="0" w:color="auto"/>
            <w:left w:val="none" w:sz="0" w:space="0" w:color="auto"/>
            <w:bottom w:val="none" w:sz="0" w:space="0" w:color="auto"/>
            <w:right w:val="none" w:sz="0" w:space="0" w:color="auto"/>
          </w:divBdr>
        </w:div>
        <w:div w:id="528881592">
          <w:marLeft w:val="0"/>
          <w:marRight w:val="0"/>
          <w:marTop w:val="0"/>
          <w:marBottom w:val="0"/>
          <w:divBdr>
            <w:top w:val="none" w:sz="0" w:space="0" w:color="auto"/>
            <w:left w:val="none" w:sz="0" w:space="0" w:color="auto"/>
            <w:bottom w:val="none" w:sz="0" w:space="0" w:color="auto"/>
            <w:right w:val="none" w:sz="0" w:space="0" w:color="auto"/>
          </w:divBdr>
        </w:div>
        <w:div w:id="119807490">
          <w:marLeft w:val="0"/>
          <w:marRight w:val="0"/>
          <w:marTop w:val="0"/>
          <w:marBottom w:val="0"/>
          <w:divBdr>
            <w:top w:val="none" w:sz="0" w:space="0" w:color="auto"/>
            <w:left w:val="none" w:sz="0" w:space="0" w:color="auto"/>
            <w:bottom w:val="none" w:sz="0" w:space="0" w:color="auto"/>
            <w:right w:val="none" w:sz="0" w:space="0" w:color="auto"/>
          </w:divBdr>
        </w:div>
        <w:div w:id="1054155142">
          <w:marLeft w:val="0"/>
          <w:marRight w:val="0"/>
          <w:marTop w:val="0"/>
          <w:marBottom w:val="0"/>
          <w:divBdr>
            <w:top w:val="none" w:sz="0" w:space="0" w:color="auto"/>
            <w:left w:val="none" w:sz="0" w:space="0" w:color="auto"/>
            <w:bottom w:val="none" w:sz="0" w:space="0" w:color="auto"/>
            <w:right w:val="none" w:sz="0" w:space="0" w:color="auto"/>
          </w:divBdr>
        </w:div>
        <w:div w:id="716246214">
          <w:marLeft w:val="0"/>
          <w:marRight w:val="0"/>
          <w:marTop w:val="0"/>
          <w:marBottom w:val="0"/>
          <w:divBdr>
            <w:top w:val="none" w:sz="0" w:space="0" w:color="auto"/>
            <w:left w:val="none" w:sz="0" w:space="0" w:color="auto"/>
            <w:bottom w:val="none" w:sz="0" w:space="0" w:color="auto"/>
            <w:right w:val="none" w:sz="0" w:space="0" w:color="auto"/>
          </w:divBdr>
        </w:div>
        <w:div w:id="647244254">
          <w:marLeft w:val="0"/>
          <w:marRight w:val="0"/>
          <w:marTop w:val="0"/>
          <w:marBottom w:val="0"/>
          <w:divBdr>
            <w:top w:val="none" w:sz="0" w:space="0" w:color="auto"/>
            <w:left w:val="none" w:sz="0" w:space="0" w:color="auto"/>
            <w:bottom w:val="none" w:sz="0" w:space="0" w:color="auto"/>
            <w:right w:val="none" w:sz="0" w:space="0" w:color="auto"/>
          </w:divBdr>
        </w:div>
        <w:div w:id="1306424904">
          <w:marLeft w:val="0"/>
          <w:marRight w:val="0"/>
          <w:marTop w:val="0"/>
          <w:marBottom w:val="0"/>
          <w:divBdr>
            <w:top w:val="none" w:sz="0" w:space="0" w:color="auto"/>
            <w:left w:val="none" w:sz="0" w:space="0" w:color="auto"/>
            <w:bottom w:val="none" w:sz="0" w:space="0" w:color="auto"/>
            <w:right w:val="none" w:sz="0" w:space="0" w:color="auto"/>
          </w:divBdr>
        </w:div>
        <w:div w:id="1285772107">
          <w:marLeft w:val="0"/>
          <w:marRight w:val="0"/>
          <w:marTop w:val="0"/>
          <w:marBottom w:val="0"/>
          <w:divBdr>
            <w:top w:val="none" w:sz="0" w:space="0" w:color="auto"/>
            <w:left w:val="none" w:sz="0" w:space="0" w:color="auto"/>
            <w:bottom w:val="none" w:sz="0" w:space="0" w:color="auto"/>
            <w:right w:val="none" w:sz="0" w:space="0" w:color="auto"/>
          </w:divBdr>
        </w:div>
        <w:div w:id="354966533">
          <w:marLeft w:val="0"/>
          <w:marRight w:val="0"/>
          <w:marTop w:val="0"/>
          <w:marBottom w:val="0"/>
          <w:divBdr>
            <w:top w:val="none" w:sz="0" w:space="0" w:color="auto"/>
            <w:left w:val="none" w:sz="0" w:space="0" w:color="auto"/>
            <w:bottom w:val="none" w:sz="0" w:space="0" w:color="auto"/>
            <w:right w:val="none" w:sz="0" w:space="0" w:color="auto"/>
          </w:divBdr>
        </w:div>
        <w:div w:id="1551650985">
          <w:marLeft w:val="0"/>
          <w:marRight w:val="0"/>
          <w:marTop w:val="0"/>
          <w:marBottom w:val="0"/>
          <w:divBdr>
            <w:top w:val="none" w:sz="0" w:space="0" w:color="auto"/>
            <w:left w:val="none" w:sz="0" w:space="0" w:color="auto"/>
            <w:bottom w:val="none" w:sz="0" w:space="0" w:color="auto"/>
            <w:right w:val="none" w:sz="0" w:space="0" w:color="auto"/>
          </w:divBdr>
        </w:div>
        <w:div w:id="273100341">
          <w:marLeft w:val="0"/>
          <w:marRight w:val="0"/>
          <w:marTop w:val="0"/>
          <w:marBottom w:val="0"/>
          <w:divBdr>
            <w:top w:val="none" w:sz="0" w:space="0" w:color="auto"/>
            <w:left w:val="none" w:sz="0" w:space="0" w:color="auto"/>
            <w:bottom w:val="none" w:sz="0" w:space="0" w:color="auto"/>
            <w:right w:val="none" w:sz="0" w:space="0" w:color="auto"/>
          </w:divBdr>
        </w:div>
        <w:div w:id="892426181">
          <w:marLeft w:val="0"/>
          <w:marRight w:val="0"/>
          <w:marTop w:val="0"/>
          <w:marBottom w:val="0"/>
          <w:divBdr>
            <w:top w:val="none" w:sz="0" w:space="0" w:color="auto"/>
            <w:left w:val="none" w:sz="0" w:space="0" w:color="auto"/>
            <w:bottom w:val="none" w:sz="0" w:space="0" w:color="auto"/>
            <w:right w:val="none" w:sz="0" w:space="0" w:color="auto"/>
          </w:divBdr>
        </w:div>
        <w:div w:id="1346512958">
          <w:marLeft w:val="0"/>
          <w:marRight w:val="0"/>
          <w:marTop w:val="0"/>
          <w:marBottom w:val="0"/>
          <w:divBdr>
            <w:top w:val="none" w:sz="0" w:space="0" w:color="auto"/>
            <w:left w:val="none" w:sz="0" w:space="0" w:color="auto"/>
            <w:bottom w:val="none" w:sz="0" w:space="0" w:color="auto"/>
            <w:right w:val="none" w:sz="0" w:space="0" w:color="auto"/>
          </w:divBdr>
        </w:div>
        <w:div w:id="1480615091">
          <w:marLeft w:val="0"/>
          <w:marRight w:val="0"/>
          <w:marTop w:val="0"/>
          <w:marBottom w:val="0"/>
          <w:divBdr>
            <w:top w:val="none" w:sz="0" w:space="0" w:color="auto"/>
            <w:left w:val="none" w:sz="0" w:space="0" w:color="auto"/>
            <w:bottom w:val="none" w:sz="0" w:space="0" w:color="auto"/>
            <w:right w:val="none" w:sz="0" w:space="0" w:color="auto"/>
          </w:divBdr>
        </w:div>
        <w:div w:id="1152910090">
          <w:marLeft w:val="0"/>
          <w:marRight w:val="0"/>
          <w:marTop w:val="0"/>
          <w:marBottom w:val="0"/>
          <w:divBdr>
            <w:top w:val="none" w:sz="0" w:space="0" w:color="auto"/>
            <w:left w:val="none" w:sz="0" w:space="0" w:color="auto"/>
            <w:bottom w:val="none" w:sz="0" w:space="0" w:color="auto"/>
            <w:right w:val="none" w:sz="0" w:space="0" w:color="auto"/>
          </w:divBdr>
        </w:div>
        <w:div w:id="816655160">
          <w:marLeft w:val="0"/>
          <w:marRight w:val="0"/>
          <w:marTop w:val="0"/>
          <w:marBottom w:val="0"/>
          <w:divBdr>
            <w:top w:val="none" w:sz="0" w:space="0" w:color="auto"/>
            <w:left w:val="none" w:sz="0" w:space="0" w:color="auto"/>
            <w:bottom w:val="none" w:sz="0" w:space="0" w:color="auto"/>
            <w:right w:val="none" w:sz="0" w:space="0" w:color="auto"/>
          </w:divBdr>
        </w:div>
        <w:div w:id="500706497">
          <w:marLeft w:val="0"/>
          <w:marRight w:val="0"/>
          <w:marTop w:val="0"/>
          <w:marBottom w:val="0"/>
          <w:divBdr>
            <w:top w:val="none" w:sz="0" w:space="0" w:color="auto"/>
            <w:left w:val="none" w:sz="0" w:space="0" w:color="auto"/>
            <w:bottom w:val="none" w:sz="0" w:space="0" w:color="auto"/>
            <w:right w:val="none" w:sz="0" w:space="0" w:color="auto"/>
          </w:divBdr>
        </w:div>
        <w:div w:id="2089812303">
          <w:marLeft w:val="0"/>
          <w:marRight w:val="0"/>
          <w:marTop w:val="0"/>
          <w:marBottom w:val="0"/>
          <w:divBdr>
            <w:top w:val="none" w:sz="0" w:space="0" w:color="auto"/>
            <w:left w:val="none" w:sz="0" w:space="0" w:color="auto"/>
            <w:bottom w:val="none" w:sz="0" w:space="0" w:color="auto"/>
            <w:right w:val="none" w:sz="0" w:space="0" w:color="auto"/>
          </w:divBdr>
        </w:div>
        <w:div w:id="1255554675">
          <w:marLeft w:val="0"/>
          <w:marRight w:val="0"/>
          <w:marTop w:val="0"/>
          <w:marBottom w:val="0"/>
          <w:divBdr>
            <w:top w:val="none" w:sz="0" w:space="0" w:color="auto"/>
            <w:left w:val="none" w:sz="0" w:space="0" w:color="auto"/>
            <w:bottom w:val="none" w:sz="0" w:space="0" w:color="auto"/>
            <w:right w:val="none" w:sz="0" w:space="0" w:color="auto"/>
          </w:divBdr>
        </w:div>
        <w:div w:id="1503353764">
          <w:marLeft w:val="0"/>
          <w:marRight w:val="0"/>
          <w:marTop w:val="0"/>
          <w:marBottom w:val="0"/>
          <w:divBdr>
            <w:top w:val="none" w:sz="0" w:space="0" w:color="auto"/>
            <w:left w:val="none" w:sz="0" w:space="0" w:color="auto"/>
            <w:bottom w:val="none" w:sz="0" w:space="0" w:color="auto"/>
            <w:right w:val="none" w:sz="0" w:space="0" w:color="auto"/>
          </w:divBdr>
        </w:div>
        <w:div w:id="1012536374">
          <w:marLeft w:val="0"/>
          <w:marRight w:val="0"/>
          <w:marTop w:val="0"/>
          <w:marBottom w:val="0"/>
          <w:divBdr>
            <w:top w:val="none" w:sz="0" w:space="0" w:color="auto"/>
            <w:left w:val="none" w:sz="0" w:space="0" w:color="auto"/>
            <w:bottom w:val="none" w:sz="0" w:space="0" w:color="auto"/>
            <w:right w:val="none" w:sz="0" w:space="0" w:color="auto"/>
          </w:divBdr>
        </w:div>
        <w:div w:id="1481115064">
          <w:marLeft w:val="0"/>
          <w:marRight w:val="0"/>
          <w:marTop w:val="0"/>
          <w:marBottom w:val="0"/>
          <w:divBdr>
            <w:top w:val="none" w:sz="0" w:space="0" w:color="auto"/>
            <w:left w:val="none" w:sz="0" w:space="0" w:color="auto"/>
            <w:bottom w:val="none" w:sz="0" w:space="0" w:color="auto"/>
            <w:right w:val="none" w:sz="0" w:space="0" w:color="auto"/>
          </w:divBdr>
        </w:div>
        <w:div w:id="1763840934">
          <w:marLeft w:val="0"/>
          <w:marRight w:val="0"/>
          <w:marTop w:val="0"/>
          <w:marBottom w:val="0"/>
          <w:divBdr>
            <w:top w:val="none" w:sz="0" w:space="0" w:color="auto"/>
            <w:left w:val="none" w:sz="0" w:space="0" w:color="auto"/>
            <w:bottom w:val="none" w:sz="0" w:space="0" w:color="auto"/>
            <w:right w:val="none" w:sz="0" w:space="0" w:color="auto"/>
          </w:divBdr>
        </w:div>
        <w:div w:id="1226834384">
          <w:marLeft w:val="0"/>
          <w:marRight w:val="0"/>
          <w:marTop w:val="0"/>
          <w:marBottom w:val="0"/>
          <w:divBdr>
            <w:top w:val="none" w:sz="0" w:space="0" w:color="auto"/>
            <w:left w:val="none" w:sz="0" w:space="0" w:color="auto"/>
            <w:bottom w:val="none" w:sz="0" w:space="0" w:color="auto"/>
            <w:right w:val="none" w:sz="0" w:space="0" w:color="auto"/>
          </w:divBdr>
        </w:div>
        <w:div w:id="240726461">
          <w:marLeft w:val="0"/>
          <w:marRight w:val="0"/>
          <w:marTop w:val="0"/>
          <w:marBottom w:val="0"/>
          <w:divBdr>
            <w:top w:val="none" w:sz="0" w:space="0" w:color="auto"/>
            <w:left w:val="none" w:sz="0" w:space="0" w:color="auto"/>
            <w:bottom w:val="none" w:sz="0" w:space="0" w:color="auto"/>
            <w:right w:val="none" w:sz="0" w:space="0" w:color="auto"/>
          </w:divBdr>
        </w:div>
        <w:div w:id="599342071">
          <w:marLeft w:val="0"/>
          <w:marRight w:val="0"/>
          <w:marTop w:val="0"/>
          <w:marBottom w:val="0"/>
          <w:divBdr>
            <w:top w:val="none" w:sz="0" w:space="0" w:color="auto"/>
            <w:left w:val="none" w:sz="0" w:space="0" w:color="auto"/>
            <w:bottom w:val="none" w:sz="0" w:space="0" w:color="auto"/>
            <w:right w:val="none" w:sz="0" w:space="0" w:color="auto"/>
          </w:divBdr>
        </w:div>
        <w:div w:id="8526851">
          <w:marLeft w:val="0"/>
          <w:marRight w:val="0"/>
          <w:marTop w:val="0"/>
          <w:marBottom w:val="0"/>
          <w:divBdr>
            <w:top w:val="none" w:sz="0" w:space="0" w:color="auto"/>
            <w:left w:val="none" w:sz="0" w:space="0" w:color="auto"/>
            <w:bottom w:val="none" w:sz="0" w:space="0" w:color="auto"/>
            <w:right w:val="none" w:sz="0" w:space="0" w:color="auto"/>
          </w:divBdr>
        </w:div>
        <w:div w:id="838279003">
          <w:marLeft w:val="0"/>
          <w:marRight w:val="0"/>
          <w:marTop w:val="0"/>
          <w:marBottom w:val="0"/>
          <w:divBdr>
            <w:top w:val="none" w:sz="0" w:space="0" w:color="auto"/>
            <w:left w:val="none" w:sz="0" w:space="0" w:color="auto"/>
            <w:bottom w:val="none" w:sz="0" w:space="0" w:color="auto"/>
            <w:right w:val="none" w:sz="0" w:space="0" w:color="auto"/>
          </w:divBdr>
        </w:div>
        <w:div w:id="80178582">
          <w:marLeft w:val="0"/>
          <w:marRight w:val="0"/>
          <w:marTop w:val="0"/>
          <w:marBottom w:val="0"/>
          <w:divBdr>
            <w:top w:val="none" w:sz="0" w:space="0" w:color="auto"/>
            <w:left w:val="none" w:sz="0" w:space="0" w:color="auto"/>
            <w:bottom w:val="none" w:sz="0" w:space="0" w:color="auto"/>
            <w:right w:val="none" w:sz="0" w:space="0" w:color="auto"/>
          </w:divBdr>
        </w:div>
        <w:div w:id="1047876200">
          <w:marLeft w:val="0"/>
          <w:marRight w:val="0"/>
          <w:marTop w:val="0"/>
          <w:marBottom w:val="0"/>
          <w:divBdr>
            <w:top w:val="none" w:sz="0" w:space="0" w:color="auto"/>
            <w:left w:val="none" w:sz="0" w:space="0" w:color="auto"/>
            <w:bottom w:val="none" w:sz="0" w:space="0" w:color="auto"/>
            <w:right w:val="none" w:sz="0" w:space="0" w:color="auto"/>
          </w:divBdr>
        </w:div>
        <w:div w:id="159736135">
          <w:marLeft w:val="0"/>
          <w:marRight w:val="0"/>
          <w:marTop w:val="0"/>
          <w:marBottom w:val="0"/>
          <w:divBdr>
            <w:top w:val="none" w:sz="0" w:space="0" w:color="auto"/>
            <w:left w:val="none" w:sz="0" w:space="0" w:color="auto"/>
            <w:bottom w:val="none" w:sz="0" w:space="0" w:color="auto"/>
            <w:right w:val="none" w:sz="0" w:space="0" w:color="auto"/>
          </w:divBdr>
        </w:div>
        <w:div w:id="345135926">
          <w:marLeft w:val="0"/>
          <w:marRight w:val="0"/>
          <w:marTop w:val="0"/>
          <w:marBottom w:val="0"/>
          <w:divBdr>
            <w:top w:val="none" w:sz="0" w:space="0" w:color="auto"/>
            <w:left w:val="none" w:sz="0" w:space="0" w:color="auto"/>
            <w:bottom w:val="none" w:sz="0" w:space="0" w:color="auto"/>
            <w:right w:val="none" w:sz="0" w:space="0" w:color="auto"/>
          </w:divBdr>
        </w:div>
        <w:div w:id="1241524546">
          <w:marLeft w:val="0"/>
          <w:marRight w:val="0"/>
          <w:marTop w:val="0"/>
          <w:marBottom w:val="0"/>
          <w:divBdr>
            <w:top w:val="none" w:sz="0" w:space="0" w:color="auto"/>
            <w:left w:val="none" w:sz="0" w:space="0" w:color="auto"/>
            <w:bottom w:val="none" w:sz="0" w:space="0" w:color="auto"/>
            <w:right w:val="none" w:sz="0" w:space="0" w:color="auto"/>
          </w:divBdr>
        </w:div>
        <w:div w:id="1807431355">
          <w:marLeft w:val="0"/>
          <w:marRight w:val="0"/>
          <w:marTop w:val="0"/>
          <w:marBottom w:val="0"/>
          <w:divBdr>
            <w:top w:val="none" w:sz="0" w:space="0" w:color="auto"/>
            <w:left w:val="none" w:sz="0" w:space="0" w:color="auto"/>
            <w:bottom w:val="none" w:sz="0" w:space="0" w:color="auto"/>
            <w:right w:val="none" w:sz="0" w:space="0" w:color="auto"/>
          </w:divBdr>
        </w:div>
        <w:div w:id="1289627739">
          <w:marLeft w:val="0"/>
          <w:marRight w:val="0"/>
          <w:marTop w:val="0"/>
          <w:marBottom w:val="0"/>
          <w:divBdr>
            <w:top w:val="none" w:sz="0" w:space="0" w:color="auto"/>
            <w:left w:val="none" w:sz="0" w:space="0" w:color="auto"/>
            <w:bottom w:val="none" w:sz="0" w:space="0" w:color="auto"/>
            <w:right w:val="none" w:sz="0" w:space="0" w:color="auto"/>
          </w:divBdr>
        </w:div>
        <w:div w:id="1122385566">
          <w:marLeft w:val="0"/>
          <w:marRight w:val="0"/>
          <w:marTop w:val="0"/>
          <w:marBottom w:val="0"/>
          <w:divBdr>
            <w:top w:val="none" w:sz="0" w:space="0" w:color="auto"/>
            <w:left w:val="none" w:sz="0" w:space="0" w:color="auto"/>
            <w:bottom w:val="none" w:sz="0" w:space="0" w:color="auto"/>
            <w:right w:val="none" w:sz="0" w:space="0" w:color="auto"/>
          </w:divBdr>
        </w:div>
        <w:div w:id="1561282177">
          <w:marLeft w:val="0"/>
          <w:marRight w:val="0"/>
          <w:marTop w:val="0"/>
          <w:marBottom w:val="0"/>
          <w:divBdr>
            <w:top w:val="none" w:sz="0" w:space="0" w:color="auto"/>
            <w:left w:val="none" w:sz="0" w:space="0" w:color="auto"/>
            <w:bottom w:val="none" w:sz="0" w:space="0" w:color="auto"/>
            <w:right w:val="none" w:sz="0" w:space="0" w:color="auto"/>
          </w:divBdr>
        </w:div>
        <w:div w:id="1456868810">
          <w:marLeft w:val="0"/>
          <w:marRight w:val="0"/>
          <w:marTop w:val="0"/>
          <w:marBottom w:val="0"/>
          <w:divBdr>
            <w:top w:val="none" w:sz="0" w:space="0" w:color="auto"/>
            <w:left w:val="none" w:sz="0" w:space="0" w:color="auto"/>
            <w:bottom w:val="none" w:sz="0" w:space="0" w:color="auto"/>
            <w:right w:val="none" w:sz="0" w:space="0" w:color="auto"/>
          </w:divBdr>
        </w:div>
        <w:div w:id="2118475562">
          <w:marLeft w:val="0"/>
          <w:marRight w:val="0"/>
          <w:marTop w:val="0"/>
          <w:marBottom w:val="0"/>
          <w:divBdr>
            <w:top w:val="none" w:sz="0" w:space="0" w:color="auto"/>
            <w:left w:val="none" w:sz="0" w:space="0" w:color="auto"/>
            <w:bottom w:val="none" w:sz="0" w:space="0" w:color="auto"/>
            <w:right w:val="none" w:sz="0" w:space="0" w:color="auto"/>
          </w:divBdr>
        </w:div>
        <w:div w:id="1720124246">
          <w:marLeft w:val="0"/>
          <w:marRight w:val="0"/>
          <w:marTop w:val="0"/>
          <w:marBottom w:val="0"/>
          <w:divBdr>
            <w:top w:val="none" w:sz="0" w:space="0" w:color="auto"/>
            <w:left w:val="none" w:sz="0" w:space="0" w:color="auto"/>
            <w:bottom w:val="none" w:sz="0" w:space="0" w:color="auto"/>
            <w:right w:val="none" w:sz="0" w:space="0" w:color="auto"/>
          </w:divBdr>
        </w:div>
        <w:div w:id="1935743836">
          <w:marLeft w:val="0"/>
          <w:marRight w:val="0"/>
          <w:marTop w:val="0"/>
          <w:marBottom w:val="0"/>
          <w:divBdr>
            <w:top w:val="none" w:sz="0" w:space="0" w:color="auto"/>
            <w:left w:val="none" w:sz="0" w:space="0" w:color="auto"/>
            <w:bottom w:val="none" w:sz="0" w:space="0" w:color="auto"/>
            <w:right w:val="none" w:sz="0" w:space="0" w:color="auto"/>
          </w:divBdr>
        </w:div>
        <w:div w:id="407649900">
          <w:marLeft w:val="0"/>
          <w:marRight w:val="0"/>
          <w:marTop w:val="0"/>
          <w:marBottom w:val="0"/>
          <w:divBdr>
            <w:top w:val="none" w:sz="0" w:space="0" w:color="auto"/>
            <w:left w:val="none" w:sz="0" w:space="0" w:color="auto"/>
            <w:bottom w:val="none" w:sz="0" w:space="0" w:color="auto"/>
            <w:right w:val="none" w:sz="0" w:space="0" w:color="auto"/>
          </w:divBdr>
        </w:div>
        <w:div w:id="1355375485">
          <w:marLeft w:val="0"/>
          <w:marRight w:val="0"/>
          <w:marTop w:val="0"/>
          <w:marBottom w:val="0"/>
          <w:divBdr>
            <w:top w:val="none" w:sz="0" w:space="0" w:color="auto"/>
            <w:left w:val="none" w:sz="0" w:space="0" w:color="auto"/>
            <w:bottom w:val="none" w:sz="0" w:space="0" w:color="auto"/>
            <w:right w:val="none" w:sz="0" w:space="0" w:color="auto"/>
          </w:divBdr>
        </w:div>
        <w:div w:id="1487360174">
          <w:marLeft w:val="0"/>
          <w:marRight w:val="0"/>
          <w:marTop w:val="0"/>
          <w:marBottom w:val="0"/>
          <w:divBdr>
            <w:top w:val="none" w:sz="0" w:space="0" w:color="auto"/>
            <w:left w:val="none" w:sz="0" w:space="0" w:color="auto"/>
            <w:bottom w:val="none" w:sz="0" w:space="0" w:color="auto"/>
            <w:right w:val="none" w:sz="0" w:space="0" w:color="auto"/>
          </w:divBdr>
        </w:div>
        <w:div w:id="828055747">
          <w:marLeft w:val="0"/>
          <w:marRight w:val="0"/>
          <w:marTop w:val="0"/>
          <w:marBottom w:val="0"/>
          <w:divBdr>
            <w:top w:val="none" w:sz="0" w:space="0" w:color="auto"/>
            <w:left w:val="none" w:sz="0" w:space="0" w:color="auto"/>
            <w:bottom w:val="none" w:sz="0" w:space="0" w:color="auto"/>
            <w:right w:val="none" w:sz="0" w:space="0" w:color="auto"/>
          </w:divBdr>
        </w:div>
        <w:div w:id="1672249311">
          <w:marLeft w:val="0"/>
          <w:marRight w:val="0"/>
          <w:marTop w:val="0"/>
          <w:marBottom w:val="0"/>
          <w:divBdr>
            <w:top w:val="none" w:sz="0" w:space="0" w:color="auto"/>
            <w:left w:val="none" w:sz="0" w:space="0" w:color="auto"/>
            <w:bottom w:val="none" w:sz="0" w:space="0" w:color="auto"/>
            <w:right w:val="none" w:sz="0" w:space="0" w:color="auto"/>
          </w:divBdr>
        </w:div>
        <w:div w:id="801926331">
          <w:marLeft w:val="0"/>
          <w:marRight w:val="0"/>
          <w:marTop w:val="0"/>
          <w:marBottom w:val="0"/>
          <w:divBdr>
            <w:top w:val="none" w:sz="0" w:space="0" w:color="auto"/>
            <w:left w:val="none" w:sz="0" w:space="0" w:color="auto"/>
            <w:bottom w:val="none" w:sz="0" w:space="0" w:color="auto"/>
            <w:right w:val="none" w:sz="0" w:space="0" w:color="auto"/>
          </w:divBdr>
        </w:div>
        <w:div w:id="2037458058">
          <w:marLeft w:val="0"/>
          <w:marRight w:val="0"/>
          <w:marTop w:val="0"/>
          <w:marBottom w:val="0"/>
          <w:divBdr>
            <w:top w:val="none" w:sz="0" w:space="0" w:color="auto"/>
            <w:left w:val="none" w:sz="0" w:space="0" w:color="auto"/>
            <w:bottom w:val="none" w:sz="0" w:space="0" w:color="auto"/>
            <w:right w:val="none" w:sz="0" w:space="0" w:color="auto"/>
          </w:divBdr>
        </w:div>
        <w:div w:id="1516765563">
          <w:marLeft w:val="0"/>
          <w:marRight w:val="0"/>
          <w:marTop w:val="0"/>
          <w:marBottom w:val="0"/>
          <w:divBdr>
            <w:top w:val="none" w:sz="0" w:space="0" w:color="auto"/>
            <w:left w:val="none" w:sz="0" w:space="0" w:color="auto"/>
            <w:bottom w:val="none" w:sz="0" w:space="0" w:color="auto"/>
            <w:right w:val="none" w:sz="0" w:space="0" w:color="auto"/>
          </w:divBdr>
        </w:div>
        <w:div w:id="1669870985">
          <w:marLeft w:val="0"/>
          <w:marRight w:val="0"/>
          <w:marTop w:val="0"/>
          <w:marBottom w:val="0"/>
          <w:divBdr>
            <w:top w:val="none" w:sz="0" w:space="0" w:color="auto"/>
            <w:left w:val="none" w:sz="0" w:space="0" w:color="auto"/>
            <w:bottom w:val="none" w:sz="0" w:space="0" w:color="auto"/>
            <w:right w:val="none" w:sz="0" w:space="0" w:color="auto"/>
          </w:divBdr>
        </w:div>
        <w:div w:id="1807311573">
          <w:marLeft w:val="0"/>
          <w:marRight w:val="0"/>
          <w:marTop w:val="0"/>
          <w:marBottom w:val="0"/>
          <w:divBdr>
            <w:top w:val="none" w:sz="0" w:space="0" w:color="auto"/>
            <w:left w:val="none" w:sz="0" w:space="0" w:color="auto"/>
            <w:bottom w:val="none" w:sz="0" w:space="0" w:color="auto"/>
            <w:right w:val="none" w:sz="0" w:space="0" w:color="auto"/>
          </w:divBdr>
        </w:div>
        <w:div w:id="968122280">
          <w:marLeft w:val="0"/>
          <w:marRight w:val="0"/>
          <w:marTop w:val="0"/>
          <w:marBottom w:val="0"/>
          <w:divBdr>
            <w:top w:val="none" w:sz="0" w:space="0" w:color="auto"/>
            <w:left w:val="none" w:sz="0" w:space="0" w:color="auto"/>
            <w:bottom w:val="none" w:sz="0" w:space="0" w:color="auto"/>
            <w:right w:val="none" w:sz="0" w:space="0" w:color="auto"/>
          </w:divBdr>
        </w:div>
        <w:div w:id="1210533562">
          <w:marLeft w:val="0"/>
          <w:marRight w:val="0"/>
          <w:marTop w:val="0"/>
          <w:marBottom w:val="0"/>
          <w:divBdr>
            <w:top w:val="none" w:sz="0" w:space="0" w:color="auto"/>
            <w:left w:val="none" w:sz="0" w:space="0" w:color="auto"/>
            <w:bottom w:val="none" w:sz="0" w:space="0" w:color="auto"/>
            <w:right w:val="none" w:sz="0" w:space="0" w:color="auto"/>
          </w:divBdr>
        </w:div>
        <w:div w:id="2013799829">
          <w:marLeft w:val="0"/>
          <w:marRight w:val="0"/>
          <w:marTop w:val="0"/>
          <w:marBottom w:val="0"/>
          <w:divBdr>
            <w:top w:val="none" w:sz="0" w:space="0" w:color="auto"/>
            <w:left w:val="none" w:sz="0" w:space="0" w:color="auto"/>
            <w:bottom w:val="none" w:sz="0" w:space="0" w:color="auto"/>
            <w:right w:val="none" w:sz="0" w:space="0" w:color="auto"/>
          </w:divBdr>
        </w:div>
        <w:div w:id="1419785680">
          <w:marLeft w:val="0"/>
          <w:marRight w:val="0"/>
          <w:marTop w:val="0"/>
          <w:marBottom w:val="0"/>
          <w:divBdr>
            <w:top w:val="none" w:sz="0" w:space="0" w:color="auto"/>
            <w:left w:val="none" w:sz="0" w:space="0" w:color="auto"/>
            <w:bottom w:val="none" w:sz="0" w:space="0" w:color="auto"/>
            <w:right w:val="none" w:sz="0" w:space="0" w:color="auto"/>
          </w:divBdr>
        </w:div>
        <w:div w:id="332730518">
          <w:marLeft w:val="0"/>
          <w:marRight w:val="0"/>
          <w:marTop w:val="0"/>
          <w:marBottom w:val="0"/>
          <w:divBdr>
            <w:top w:val="none" w:sz="0" w:space="0" w:color="auto"/>
            <w:left w:val="none" w:sz="0" w:space="0" w:color="auto"/>
            <w:bottom w:val="none" w:sz="0" w:space="0" w:color="auto"/>
            <w:right w:val="none" w:sz="0" w:space="0" w:color="auto"/>
          </w:divBdr>
        </w:div>
        <w:div w:id="1296787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21</Pages>
  <Words>5610</Words>
  <Characters>30855</Characters>
  <Application>Microsoft Office Word</Application>
  <DocSecurity>0</DocSecurity>
  <Lines>257</Lines>
  <Paragraphs>72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dc:creator>
  <cp:keywords/>
  <dc:description/>
  <cp:lastModifiedBy>imed ouederni</cp:lastModifiedBy>
  <cp:revision>20</cp:revision>
  <cp:lastPrinted>2026-10-08T16:05:00Z</cp:lastPrinted>
  <dcterms:created xsi:type="dcterms:W3CDTF">2026-09-29T13:36:00Z</dcterms:created>
  <dcterms:modified xsi:type="dcterms:W3CDTF">2026-10-08T16:12:00Z</dcterms:modified>
</cp:coreProperties>
</file>